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14A" w:rsidRPr="00E64DD1" w:rsidRDefault="006F214A" w:rsidP="006F214A">
      <w:pPr>
        <w:jc w:val="center"/>
        <w:rPr>
          <w:rFonts w:asciiTheme="minorHAnsi" w:hAnsiTheme="minorHAnsi" w:cstheme="minorHAnsi"/>
          <w:b/>
          <w:bCs/>
          <w:sz w:val="72"/>
          <w:szCs w:val="72"/>
        </w:rPr>
      </w:pPr>
      <w:r w:rsidRPr="00E64DD1">
        <w:rPr>
          <w:rFonts w:asciiTheme="minorHAnsi" w:hAnsiTheme="minorHAnsi" w:cstheme="minorHAnsi"/>
          <w:b/>
          <w:bCs/>
          <w:sz w:val="72"/>
          <w:szCs w:val="72"/>
        </w:rPr>
        <w:t>Sacred Heart Catholic</w:t>
      </w:r>
    </w:p>
    <w:p w:rsidR="006F214A" w:rsidRPr="00E64DD1" w:rsidRDefault="006F214A" w:rsidP="006F214A">
      <w:pPr>
        <w:jc w:val="center"/>
        <w:rPr>
          <w:rFonts w:asciiTheme="minorHAnsi" w:hAnsiTheme="minorHAnsi" w:cstheme="minorHAnsi"/>
          <w:b/>
          <w:bCs/>
          <w:sz w:val="72"/>
          <w:szCs w:val="72"/>
        </w:rPr>
      </w:pPr>
      <w:r w:rsidRPr="00E64DD1">
        <w:rPr>
          <w:rFonts w:asciiTheme="minorHAnsi" w:hAnsiTheme="minorHAnsi" w:cstheme="minorHAnsi"/>
          <w:b/>
          <w:bCs/>
          <w:sz w:val="72"/>
          <w:szCs w:val="72"/>
        </w:rPr>
        <w:t>Primary School</w:t>
      </w:r>
    </w:p>
    <w:p w:rsidR="006F214A" w:rsidRPr="00E64DD1" w:rsidRDefault="006F214A" w:rsidP="006F214A">
      <w:pPr>
        <w:jc w:val="center"/>
        <w:rPr>
          <w:rFonts w:asciiTheme="minorHAnsi" w:hAnsiTheme="minorHAnsi" w:cstheme="minorHAnsi"/>
          <w:i/>
          <w:iCs/>
        </w:rPr>
      </w:pPr>
      <w:r w:rsidRPr="00E64DD1">
        <w:rPr>
          <w:rFonts w:asciiTheme="minorHAnsi" w:hAnsiTheme="minorHAnsi" w:cstheme="minorHAnsi"/>
          <w:b/>
          <w:bCs/>
          <w:i/>
          <w:iCs/>
          <w:sz w:val="24"/>
          <w:szCs w:val="24"/>
        </w:rPr>
        <w:t>To live, love and learn joyfully in the family of Christ</w:t>
      </w:r>
    </w:p>
    <w:p w:rsidR="006F214A" w:rsidRPr="00E64DD1" w:rsidRDefault="006F214A" w:rsidP="006F214A">
      <w:pPr>
        <w:rPr>
          <w:rFonts w:asciiTheme="minorHAnsi" w:hAnsiTheme="minorHAnsi" w:cstheme="minorHAnsi"/>
        </w:rPr>
      </w:pPr>
    </w:p>
    <w:p w:rsidR="006F214A" w:rsidRPr="00E64DD1" w:rsidRDefault="006F214A" w:rsidP="006F214A">
      <w:pPr>
        <w:rPr>
          <w:rFonts w:asciiTheme="minorHAnsi" w:hAnsiTheme="minorHAnsi" w:cstheme="minorHAnsi"/>
        </w:rPr>
      </w:pPr>
    </w:p>
    <w:p w:rsidR="006F214A" w:rsidRPr="00E64DD1" w:rsidRDefault="006F214A" w:rsidP="006F214A">
      <w:pPr>
        <w:rPr>
          <w:rFonts w:asciiTheme="minorHAnsi" w:hAnsiTheme="minorHAnsi" w:cstheme="minorHAnsi"/>
        </w:rPr>
      </w:pPr>
    </w:p>
    <w:p w:rsidR="006F214A" w:rsidRPr="00E64DD1" w:rsidRDefault="006F214A" w:rsidP="006F214A">
      <w:pPr>
        <w:jc w:val="center"/>
        <w:rPr>
          <w:rFonts w:asciiTheme="minorHAnsi" w:hAnsiTheme="minorHAnsi" w:cstheme="minorHAnsi"/>
        </w:rPr>
      </w:pPr>
      <w:r w:rsidRPr="00E64DD1">
        <w:rPr>
          <w:rFonts w:asciiTheme="minorHAnsi" w:hAnsiTheme="minorHAnsi" w:cstheme="minorHAnsi"/>
        </w:rPr>
        <w:object w:dxaOrig="2447" w:dyaOrig="2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78pt" o:ole="">
            <v:imagedata r:id="rId8" o:title=""/>
          </v:shape>
          <o:OLEObject Type="Embed" ProgID="Word.Picture.8" ShapeID="_x0000_i1025" DrawAspect="Content" ObjectID="_1707574568" r:id="rId9"/>
        </w:object>
      </w:r>
    </w:p>
    <w:p w:rsidR="006F214A" w:rsidRPr="00E64DD1" w:rsidRDefault="006F214A" w:rsidP="006F214A">
      <w:pPr>
        <w:rPr>
          <w:rFonts w:asciiTheme="minorHAnsi" w:hAnsiTheme="minorHAnsi" w:cstheme="minorHAnsi"/>
        </w:rPr>
      </w:pPr>
    </w:p>
    <w:p w:rsidR="006F214A" w:rsidRDefault="006F214A" w:rsidP="006F214A">
      <w:pPr>
        <w:jc w:val="center"/>
        <w:rPr>
          <w:rFonts w:asciiTheme="minorHAnsi" w:hAnsiTheme="minorHAnsi" w:cstheme="minorHAnsi"/>
          <w:b/>
          <w:sz w:val="72"/>
          <w:szCs w:val="72"/>
        </w:rPr>
      </w:pPr>
      <w:r w:rsidRPr="00E64DD1">
        <w:rPr>
          <w:rFonts w:asciiTheme="minorHAnsi" w:hAnsiTheme="minorHAnsi" w:cstheme="minorHAnsi"/>
          <w:b/>
          <w:sz w:val="72"/>
          <w:szCs w:val="72"/>
        </w:rPr>
        <w:t>Educational Visits Policy</w:t>
      </w:r>
    </w:p>
    <w:p w:rsidR="00164653" w:rsidRDefault="00164653" w:rsidP="006F214A">
      <w:pPr>
        <w:jc w:val="center"/>
        <w:rPr>
          <w:rFonts w:asciiTheme="minorHAnsi" w:hAnsiTheme="minorHAnsi" w:cstheme="minorHAnsi"/>
          <w:b/>
          <w:sz w:val="72"/>
          <w:szCs w:val="72"/>
        </w:rPr>
      </w:pPr>
    </w:p>
    <w:p w:rsidR="00164653" w:rsidRDefault="00164653" w:rsidP="00164653">
      <w:pPr>
        <w:rPr>
          <w:rFonts w:asciiTheme="minorHAnsi" w:hAnsiTheme="minorHAnsi" w:cstheme="minorHAnsi"/>
          <w:b/>
          <w:sz w:val="28"/>
          <w:szCs w:val="28"/>
        </w:rPr>
      </w:pPr>
      <w:r w:rsidRPr="00164653">
        <w:rPr>
          <w:rFonts w:asciiTheme="minorHAnsi" w:hAnsiTheme="minorHAnsi" w:cstheme="minorHAnsi"/>
          <w:b/>
          <w:sz w:val="28"/>
          <w:szCs w:val="28"/>
        </w:rPr>
        <w:t>Approved by Governors</w:t>
      </w:r>
      <w:r>
        <w:rPr>
          <w:rFonts w:asciiTheme="minorHAnsi" w:hAnsiTheme="minorHAnsi" w:cstheme="minorHAnsi"/>
          <w:b/>
          <w:sz w:val="28"/>
          <w:szCs w:val="28"/>
        </w:rPr>
        <w:t xml:space="preserve">: </w:t>
      </w:r>
      <w:r w:rsidR="004B44EA">
        <w:rPr>
          <w:rFonts w:asciiTheme="minorHAnsi" w:hAnsiTheme="minorHAnsi" w:cstheme="minorHAnsi"/>
          <w:b/>
          <w:sz w:val="28"/>
          <w:szCs w:val="28"/>
        </w:rPr>
        <w:t>March 2018</w:t>
      </w:r>
    </w:p>
    <w:p w:rsidR="00164653" w:rsidRPr="00164653" w:rsidRDefault="00164653" w:rsidP="00164653">
      <w:pPr>
        <w:rPr>
          <w:rFonts w:asciiTheme="minorHAnsi" w:hAnsiTheme="minorHAnsi" w:cstheme="minorHAnsi"/>
          <w:b/>
          <w:sz w:val="28"/>
          <w:szCs w:val="28"/>
        </w:rPr>
      </w:pPr>
      <w:r>
        <w:rPr>
          <w:rFonts w:asciiTheme="minorHAnsi" w:hAnsiTheme="minorHAnsi" w:cstheme="minorHAnsi"/>
          <w:b/>
          <w:sz w:val="28"/>
          <w:szCs w:val="28"/>
        </w:rPr>
        <w:t xml:space="preserve">To be reviewed: </w:t>
      </w:r>
      <w:r w:rsidR="004B44EA">
        <w:rPr>
          <w:rFonts w:asciiTheme="minorHAnsi" w:hAnsiTheme="minorHAnsi" w:cstheme="minorHAnsi"/>
          <w:b/>
          <w:sz w:val="28"/>
          <w:szCs w:val="28"/>
        </w:rPr>
        <w:t>March 2022</w:t>
      </w:r>
      <w:bookmarkStart w:id="0" w:name="_GoBack"/>
      <w:bookmarkEnd w:id="0"/>
    </w:p>
    <w:p w:rsidR="006F214A" w:rsidRPr="00E64DD1" w:rsidRDefault="006F214A" w:rsidP="006F214A">
      <w:pPr>
        <w:jc w:val="center"/>
        <w:rPr>
          <w:rFonts w:asciiTheme="minorHAnsi" w:hAnsiTheme="minorHAnsi" w:cstheme="minorHAnsi"/>
          <w:b/>
          <w:sz w:val="24"/>
          <w:szCs w:val="24"/>
        </w:rPr>
      </w:pPr>
    </w:p>
    <w:p w:rsidR="006F214A" w:rsidRPr="00E64DD1" w:rsidRDefault="006F214A" w:rsidP="006F214A">
      <w:pPr>
        <w:jc w:val="center"/>
        <w:rPr>
          <w:rFonts w:asciiTheme="minorHAnsi" w:hAnsiTheme="minorHAnsi" w:cstheme="minorHAnsi"/>
          <w:b/>
          <w:sz w:val="24"/>
          <w:szCs w:val="24"/>
        </w:rPr>
      </w:pPr>
    </w:p>
    <w:p w:rsidR="006F214A" w:rsidRPr="00E64DD1" w:rsidRDefault="006F214A" w:rsidP="006F214A">
      <w:pPr>
        <w:jc w:val="center"/>
        <w:rPr>
          <w:rFonts w:asciiTheme="minorHAnsi" w:hAnsiTheme="minorHAnsi" w:cstheme="minorHAnsi"/>
          <w:b/>
          <w:sz w:val="24"/>
          <w:szCs w:val="24"/>
        </w:rPr>
      </w:pPr>
    </w:p>
    <w:p w:rsidR="006F214A" w:rsidRPr="00E64DD1" w:rsidRDefault="006F214A" w:rsidP="006F214A">
      <w:pPr>
        <w:jc w:val="center"/>
        <w:rPr>
          <w:rFonts w:asciiTheme="minorHAnsi" w:hAnsiTheme="minorHAnsi" w:cstheme="minorHAnsi"/>
          <w:b/>
          <w:sz w:val="24"/>
          <w:szCs w:val="24"/>
        </w:rPr>
      </w:pPr>
    </w:p>
    <w:p w:rsidR="006F214A" w:rsidRPr="00E64DD1" w:rsidRDefault="006F214A" w:rsidP="006F214A">
      <w:pPr>
        <w:jc w:val="center"/>
        <w:rPr>
          <w:rFonts w:asciiTheme="minorHAnsi" w:hAnsiTheme="minorHAnsi" w:cstheme="minorHAnsi"/>
          <w:b/>
          <w:sz w:val="24"/>
          <w:szCs w:val="24"/>
        </w:rPr>
      </w:pPr>
    </w:p>
    <w:p w:rsidR="006F214A" w:rsidRPr="00E64DD1" w:rsidRDefault="006F214A" w:rsidP="006F214A">
      <w:pPr>
        <w:jc w:val="center"/>
        <w:rPr>
          <w:rFonts w:asciiTheme="minorHAnsi" w:hAnsiTheme="minorHAnsi" w:cstheme="minorHAnsi"/>
          <w:b/>
          <w:sz w:val="24"/>
          <w:szCs w:val="24"/>
        </w:rPr>
      </w:pPr>
    </w:p>
    <w:p w:rsidR="006F214A" w:rsidRPr="00E64DD1" w:rsidRDefault="006F214A" w:rsidP="006F214A">
      <w:pPr>
        <w:jc w:val="center"/>
        <w:rPr>
          <w:rFonts w:asciiTheme="minorHAnsi" w:hAnsiTheme="minorHAnsi" w:cstheme="minorHAnsi"/>
          <w:b/>
          <w:sz w:val="24"/>
          <w:szCs w:val="24"/>
        </w:rPr>
      </w:pPr>
    </w:p>
    <w:p w:rsidR="006F214A" w:rsidRPr="00E64DD1" w:rsidRDefault="006F214A" w:rsidP="00164653">
      <w:pPr>
        <w:rPr>
          <w:rFonts w:asciiTheme="minorHAnsi" w:hAnsiTheme="minorHAnsi" w:cstheme="minorHAnsi"/>
          <w:b/>
          <w:sz w:val="24"/>
          <w:szCs w:val="24"/>
        </w:rPr>
      </w:pPr>
    </w:p>
    <w:p w:rsidR="006F214A" w:rsidRDefault="006F214A" w:rsidP="00164653">
      <w:pPr>
        <w:jc w:val="center"/>
        <w:rPr>
          <w:rFonts w:asciiTheme="minorHAnsi" w:hAnsiTheme="minorHAnsi" w:cstheme="minorHAnsi"/>
          <w:b/>
          <w:sz w:val="24"/>
          <w:szCs w:val="24"/>
        </w:rPr>
      </w:pPr>
      <w:r w:rsidRPr="00E64DD1">
        <w:rPr>
          <w:rFonts w:asciiTheme="minorHAnsi" w:hAnsiTheme="minorHAnsi" w:cstheme="minorHAnsi"/>
          <w:b/>
          <w:sz w:val="24"/>
          <w:szCs w:val="24"/>
        </w:rPr>
        <w:t>CONTENTS</w:t>
      </w:r>
    </w:p>
    <w:p w:rsidR="00164653" w:rsidRPr="00164653" w:rsidRDefault="00164653" w:rsidP="00164653">
      <w:pPr>
        <w:jc w:val="center"/>
        <w:rPr>
          <w:rFonts w:asciiTheme="minorHAnsi" w:hAnsiTheme="minorHAnsi" w:cstheme="minorHAnsi"/>
          <w:b/>
          <w:sz w:val="24"/>
          <w:szCs w:val="24"/>
        </w:rPr>
      </w:pPr>
    </w:p>
    <w:p w:rsidR="006F214A" w:rsidRPr="00E64DD1"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Page 3: Context and Application</w:t>
      </w:r>
    </w:p>
    <w:p w:rsidR="006F214A" w:rsidRPr="00E64DD1"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 xml:space="preserve">Page </w:t>
      </w:r>
      <w:r>
        <w:rPr>
          <w:rFonts w:asciiTheme="minorHAnsi" w:hAnsiTheme="minorHAnsi" w:cstheme="minorHAnsi"/>
          <w:b/>
          <w:sz w:val="24"/>
          <w:szCs w:val="24"/>
        </w:rPr>
        <w:t>3</w:t>
      </w:r>
      <w:r w:rsidRPr="00E64DD1">
        <w:rPr>
          <w:rFonts w:asciiTheme="minorHAnsi" w:hAnsiTheme="minorHAnsi" w:cstheme="minorHAnsi"/>
          <w:b/>
          <w:sz w:val="24"/>
          <w:szCs w:val="24"/>
        </w:rPr>
        <w:t>: Staff Competence</w:t>
      </w:r>
    </w:p>
    <w:p w:rsidR="006F214A" w:rsidRPr="00E64DD1"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 xml:space="preserve">Page </w:t>
      </w:r>
      <w:r>
        <w:rPr>
          <w:rFonts w:asciiTheme="minorHAnsi" w:hAnsiTheme="minorHAnsi" w:cstheme="minorHAnsi"/>
          <w:b/>
          <w:sz w:val="24"/>
          <w:szCs w:val="24"/>
        </w:rPr>
        <w:t>4</w:t>
      </w:r>
      <w:r w:rsidRPr="00E64DD1">
        <w:rPr>
          <w:rFonts w:asciiTheme="minorHAnsi" w:hAnsiTheme="minorHAnsi" w:cstheme="minorHAnsi"/>
          <w:b/>
          <w:sz w:val="24"/>
          <w:szCs w:val="24"/>
        </w:rPr>
        <w:t>: Types of Visit</w:t>
      </w:r>
    </w:p>
    <w:p w:rsidR="006F214A" w:rsidRPr="00E64DD1"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 xml:space="preserve">Page </w:t>
      </w:r>
      <w:r>
        <w:rPr>
          <w:rFonts w:asciiTheme="minorHAnsi" w:hAnsiTheme="minorHAnsi" w:cstheme="minorHAnsi"/>
          <w:b/>
          <w:sz w:val="24"/>
          <w:szCs w:val="24"/>
        </w:rPr>
        <w:t>5</w:t>
      </w:r>
      <w:r w:rsidRPr="00E64DD1">
        <w:rPr>
          <w:rFonts w:asciiTheme="minorHAnsi" w:hAnsiTheme="minorHAnsi" w:cstheme="minorHAnsi"/>
          <w:b/>
          <w:sz w:val="24"/>
          <w:szCs w:val="24"/>
        </w:rPr>
        <w:t>: Roles and Responsibilities</w:t>
      </w:r>
    </w:p>
    <w:p w:rsidR="006F214A"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 xml:space="preserve">Page </w:t>
      </w:r>
      <w:r>
        <w:rPr>
          <w:rFonts w:asciiTheme="minorHAnsi" w:hAnsiTheme="minorHAnsi" w:cstheme="minorHAnsi"/>
          <w:b/>
          <w:sz w:val="24"/>
          <w:szCs w:val="24"/>
        </w:rPr>
        <w:t>6:</w:t>
      </w:r>
      <w:r w:rsidRPr="00E64DD1">
        <w:rPr>
          <w:rFonts w:asciiTheme="minorHAnsi" w:hAnsiTheme="minorHAnsi" w:cstheme="minorHAnsi"/>
          <w:b/>
          <w:sz w:val="24"/>
          <w:szCs w:val="24"/>
        </w:rPr>
        <w:t xml:space="preserve"> Visit Planning </w:t>
      </w:r>
    </w:p>
    <w:p w:rsidR="006F214A" w:rsidRPr="006F214A" w:rsidRDefault="006F214A" w:rsidP="006F214A">
      <w:pPr>
        <w:rPr>
          <w:rFonts w:asciiTheme="minorHAnsi" w:hAnsiTheme="minorHAnsi" w:cstheme="minorHAnsi"/>
          <w:b/>
          <w:sz w:val="24"/>
          <w:szCs w:val="24"/>
        </w:rPr>
      </w:pPr>
      <w:r>
        <w:rPr>
          <w:rFonts w:asciiTheme="minorHAnsi" w:hAnsiTheme="minorHAnsi" w:cstheme="minorHAnsi"/>
          <w:b/>
          <w:sz w:val="24"/>
          <w:szCs w:val="24"/>
        </w:rPr>
        <w:t>Page 7:</w:t>
      </w:r>
      <w:r w:rsidRPr="006F214A">
        <w:rPr>
          <w:rFonts w:asciiTheme="minorHAnsi" w:hAnsiTheme="minorHAnsi" w:cstheme="minorHAnsi"/>
          <w:b/>
          <w:sz w:val="24"/>
          <w:szCs w:val="24"/>
        </w:rPr>
        <w:t xml:space="preserve"> </w:t>
      </w:r>
      <w:r w:rsidRPr="00E64DD1">
        <w:rPr>
          <w:rFonts w:asciiTheme="minorHAnsi" w:hAnsiTheme="minorHAnsi" w:cstheme="minorHAnsi"/>
          <w:b/>
          <w:sz w:val="24"/>
          <w:szCs w:val="24"/>
        </w:rPr>
        <w:t>Approval</w:t>
      </w:r>
      <w:r>
        <w:rPr>
          <w:rFonts w:asciiTheme="minorHAnsi" w:hAnsiTheme="minorHAnsi" w:cstheme="minorHAnsi"/>
          <w:b/>
          <w:sz w:val="24"/>
          <w:szCs w:val="24"/>
        </w:rPr>
        <w:t xml:space="preserve"> </w:t>
      </w:r>
      <w:r w:rsidRPr="006F214A">
        <w:rPr>
          <w:rFonts w:asciiTheme="minorHAnsi" w:hAnsiTheme="minorHAnsi" w:cstheme="minorHAnsi"/>
          <w:b/>
          <w:sz w:val="24"/>
          <w:szCs w:val="24"/>
        </w:rPr>
        <w:t>Educational; Visits Checklist</w:t>
      </w:r>
      <w:r>
        <w:rPr>
          <w:rFonts w:asciiTheme="minorHAnsi" w:hAnsiTheme="minorHAnsi" w:cstheme="minorHAnsi"/>
          <w:b/>
          <w:sz w:val="24"/>
          <w:szCs w:val="24"/>
        </w:rPr>
        <w:t>;</w:t>
      </w:r>
      <w:r w:rsidRPr="006F214A">
        <w:rPr>
          <w:rFonts w:asciiTheme="minorHAnsi" w:hAnsiTheme="minorHAnsi" w:cstheme="minorHAnsi"/>
          <w:b/>
          <w:sz w:val="24"/>
          <w:szCs w:val="24"/>
        </w:rPr>
        <w:t xml:space="preserve"> Inclusion</w:t>
      </w:r>
      <w:r>
        <w:rPr>
          <w:rFonts w:asciiTheme="minorHAnsi" w:hAnsiTheme="minorHAnsi" w:cstheme="minorHAnsi"/>
          <w:b/>
          <w:sz w:val="24"/>
          <w:szCs w:val="24"/>
        </w:rPr>
        <w:t>;</w:t>
      </w:r>
      <w:r w:rsidRPr="006F214A">
        <w:rPr>
          <w:rFonts w:asciiTheme="minorHAnsi" w:hAnsiTheme="minorHAnsi" w:cstheme="minorHAnsi"/>
          <w:b/>
          <w:sz w:val="24"/>
          <w:szCs w:val="24"/>
        </w:rPr>
        <w:t xml:space="preserve"> Parental Consent</w:t>
      </w:r>
      <w:r>
        <w:rPr>
          <w:rFonts w:asciiTheme="minorHAnsi" w:hAnsiTheme="minorHAnsi" w:cstheme="minorHAnsi"/>
          <w:b/>
          <w:sz w:val="24"/>
          <w:szCs w:val="24"/>
        </w:rPr>
        <w:t>;</w:t>
      </w:r>
      <w:r w:rsidRPr="006F214A">
        <w:rPr>
          <w:rFonts w:asciiTheme="minorHAnsi" w:hAnsiTheme="minorHAnsi" w:cstheme="minorHAnsi"/>
          <w:b/>
          <w:sz w:val="24"/>
          <w:szCs w:val="24"/>
        </w:rPr>
        <w:t xml:space="preserve"> Charging / funding for visits</w:t>
      </w:r>
    </w:p>
    <w:p w:rsidR="006F214A" w:rsidRPr="00E64DD1"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 xml:space="preserve">Page 8: </w:t>
      </w:r>
      <w:r>
        <w:rPr>
          <w:rFonts w:asciiTheme="minorHAnsi" w:hAnsiTheme="minorHAnsi" w:cstheme="minorHAnsi"/>
          <w:b/>
          <w:sz w:val="24"/>
          <w:szCs w:val="24"/>
        </w:rPr>
        <w:t xml:space="preserve"> Transport; Insurance;</w:t>
      </w:r>
      <w:r w:rsidRPr="00E64DD1">
        <w:rPr>
          <w:rFonts w:asciiTheme="minorHAnsi" w:hAnsiTheme="minorHAnsi" w:cstheme="minorHAnsi"/>
          <w:b/>
          <w:sz w:val="24"/>
          <w:szCs w:val="24"/>
        </w:rPr>
        <w:t xml:space="preserve"> Emergency procedures</w:t>
      </w:r>
    </w:p>
    <w:p w:rsidR="006F214A" w:rsidRPr="00E64DD1"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Page 9 onwards: Appendices</w:t>
      </w:r>
    </w:p>
    <w:p w:rsidR="006F214A" w:rsidRPr="00E64DD1"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Appendix 1 – Extended Learning Territory</w:t>
      </w:r>
    </w:p>
    <w:p w:rsidR="006F214A" w:rsidRPr="00E64DD1"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Appendix 2 – Emergency Procedure</w:t>
      </w:r>
    </w:p>
    <w:p w:rsidR="006F214A" w:rsidRDefault="006F214A" w:rsidP="006F214A">
      <w:pPr>
        <w:rPr>
          <w:rFonts w:asciiTheme="minorHAnsi" w:hAnsiTheme="minorHAnsi" w:cstheme="minorHAnsi"/>
          <w:b/>
          <w:sz w:val="24"/>
          <w:szCs w:val="24"/>
        </w:rPr>
      </w:pPr>
      <w:r w:rsidRPr="00E64DD1">
        <w:rPr>
          <w:rFonts w:asciiTheme="minorHAnsi" w:hAnsiTheme="minorHAnsi" w:cstheme="minorHAnsi"/>
          <w:b/>
          <w:sz w:val="24"/>
          <w:szCs w:val="24"/>
        </w:rPr>
        <w:t>Appendix 3 – Initial Planning Record</w:t>
      </w:r>
    </w:p>
    <w:p w:rsidR="006F214A" w:rsidRPr="00E64DD1" w:rsidRDefault="006F214A" w:rsidP="006F214A">
      <w:pPr>
        <w:rPr>
          <w:rFonts w:asciiTheme="minorHAnsi" w:hAnsiTheme="minorHAnsi" w:cstheme="minorHAnsi"/>
          <w:b/>
          <w:sz w:val="24"/>
          <w:szCs w:val="24"/>
        </w:rPr>
      </w:pPr>
      <w:r w:rsidRPr="0066291F">
        <w:rPr>
          <w:rFonts w:asciiTheme="minorHAnsi" w:hAnsiTheme="minorHAnsi" w:cstheme="minorHAnsi"/>
          <w:b/>
          <w:sz w:val="24"/>
          <w:szCs w:val="24"/>
        </w:rPr>
        <w:t>A</w:t>
      </w:r>
      <w:r>
        <w:rPr>
          <w:rFonts w:asciiTheme="minorHAnsi" w:hAnsiTheme="minorHAnsi" w:cstheme="minorHAnsi"/>
          <w:b/>
          <w:sz w:val="24"/>
          <w:szCs w:val="24"/>
        </w:rPr>
        <w:t>ppendix 4  -</w:t>
      </w:r>
      <w:r w:rsidRPr="0066291F">
        <w:rPr>
          <w:rFonts w:asciiTheme="minorHAnsi" w:hAnsiTheme="minorHAnsi" w:cstheme="minorHAnsi"/>
          <w:b/>
          <w:sz w:val="24"/>
          <w:szCs w:val="24"/>
        </w:rPr>
        <w:t xml:space="preserve"> Volunteers on School Visits</w:t>
      </w:r>
    </w:p>
    <w:p w:rsidR="006F214A" w:rsidRDefault="006F214A" w:rsidP="006F214A">
      <w:pPr>
        <w:jc w:val="center"/>
        <w:rPr>
          <w:rFonts w:asciiTheme="minorHAnsi" w:hAnsiTheme="minorHAnsi" w:cstheme="minorHAnsi"/>
          <w:b/>
          <w:sz w:val="24"/>
          <w:szCs w:val="24"/>
        </w:rPr>
      </w:pPr>
    </w:p>
    <w:p w:rsidR="006F214A" w:rsidRDefault="006F214A" w:rsidP="006F214A">
      <w:pPr>
        <w:jc w:val="center"/>
        <w:rPr>
          <w:rFonts w:asciiTheme="minorHAnsi" w:hAnsiTheme="minorHAnsi" w:cstheme="minorHAnsi"/>
          <w:b/>
          <w:sz w:val="24"/>
          <w:szCs w:val="24"/>
        </w:rPr>
      </w:pPr>
    </w:p>
    <w:p w:rsidR="006F214A" w:rsidRDefault="006F214A" w:rsidP="006F214A">
      <w:pPr>
        <w:jc w:val="center"/>
        <w:rPr>
          <w:rFonts w:asciiTheme="minorHAnsi" w:hAnsiTheme="minorHAnsi" w:cstheme="minorHAnsi"/>
          <w:b/>
          <w:sz w:val="24"/>
          <w:szCs w:val="24"/>
        </w:rPr>
      </w:pPr>
    </w:p>
    <w:p w:rsidR="006F214A" w:rsidRPr="00E64DD1" w:rsidRDefault="006F214A" w:rsidP="006F214A">
      <w:pPr>
        <w:jc w:val="center"/>
        <w:rPr>
          <w:rFonts w:asciiTheme="minorHAnsi" w:hAnsiTheme="minorHAnsi" w:cstheme="minorHAnsi"/>
          <w:b/>
          <w:sz w:val="24"/>
          <w:szCs w:val="24"/>
        </w:rPr>
      </w:pPr>
    </w:p>
    <w:p w:rsidR="006F214A" w:rsidRPr="00E64DD1" w:rsidRDefault="006F214A" w:rsidP="006F214A">
      <w:pPr>
        <w:jc w:val="center"/>
        <w:rPr>
          <w:rFonts w:asciiTheme="minorHAnsi" w:hAnsiTheme="minorHAnsi" w:cstheme="minorHAnsi"/>
          <w:b/>
          <w:sz w:val="24"/>
          <w:szCs w:val="24"/>
        </w:rPr>
      </w:pPr>
    </w:p>
    <w:p w:rsidR="006F214A" w:rsidRPr="00E64DD1" w:rsidRDefault="006F214A" w:rsidP="006F214A">
      <w:pPr>
        <w:jc w:val="center"/>
        <w:rPr>
          <w:rFonts w:asciiTheme="minorHAnsi" w:hAnsiTheme="minorHAnsi" w:cstheme="minorHAnsi"/>
          <w:b/>
          <w:sz w:val="72"/>
          <w:szCs w:val="72"/>
        </w:rPr>
      </w:pPr>
    </w:p>
    <w:p w:rsidR="006F214A" w:rsidRDefault="006F214A" w:rsidP="006F214A">
      <w:pPr>
        <w:ind w:right="-472"/>
        <w:rPr>
          <w:rFonts w:asciiTheme="minorHAnsi" w:hAnsiTheme="minorHAnsi" w:cstheme="minorHAnsi"/>
          <w:b/>
          <w:sz w:val="72"/>
          <w:szCs w:val="72"/>
        </w:rPr>
      </w:pPr>
    </w:p>
    <w:p w:rsidR="00164653" w:rsidRPr="00164653" w:rsidRDefault="00164653" w:rsidP="006F214A">
      <w:pPr>
        <w:ind w:right="-472"/>
        <w:rPr>
          <w:rFonts w:asciiTheme="minorHAnsi" w:hAnsiTheme="minorHAnsi" w:cstheme="minorHAnsi"/>
          <w:b/>
          <w:sz w:val="24"/>
          <w:szCs w:val="24"/>
        </w:rPr>
      </w:pPr>
    </w:p>
    <w:p w:rsidR="006F214A" w:rsidRPr="00E64DD1" w:rsidRDefault="006F214A" w:rsidP="006F214A">
      <w:pPr>
        <w:ind w:right="-472"/>
        <w:rPr>
          <w:rFonts w:asciiTheme="minorHAnsi" w:hAnsiTheme="minorHAnsi" w:cstheme="minorHAnsi"/>
          <w:i/>
          <w:color w:val="548DD4" w:themeColor="text2" w:themeTint="99"/>
        </w:rPr>
      </w:pPr>
      <w:r w:rsidRPr="00E64DD1">
        <w:rPr>
          <w:rFonts w:asciiTheme="minorHAnsi" w:hAnsiTheme="minorHAnsi" w:cstheme="minorHAnsi"/>
          <w:b/>
          <w:color w:val="548DD4" w:themeColor="text2" w:themeTint="99"/>
          <w:sz w:val="32"/>
          <w:szCs w:val="32"/>
        </w:rPr>
        <w:lastRenderedPageBreak/>
        <w:t>Context</w:t>
      </w:r>
    </w:p>
    <w:p w:rsidR="006F214A" w:rsidRPr="00E64DD1" w:rsidRDefault="006F214A" w:rsidP="006F214A">
      <w:pPr>
        <w:ind w:left="-284" w:right="-472"/>
        <w:jc w:val="both"/>
        <w:rPr>
          <w:rFonts w:asciiTheme="minorHAnsi" w:hAnsiTheme="minorHAnsi" w:cstheme="minorHAnsi"/>
          <w:sz w:val="24"/>
          <w:szCs w:val="24"/>
        </w:rPr>
      </w:pPr>
    </w:p>
    <w:p w:rsidR="006F214A" w:rsidRPr="00E64DD1" w:rsidRDefault="006F214A" w:rsidP="006F214A">
      <w:pPr>
        <w:ind w:left="-284" w:right="-472"/>
        <w:jc w:val="both"/>
        <w:rPr>
          <w:rFonts w:asciiTheme="minorHAnsi" w:hAnsiTheme="minorHAnsi" w:cstheme="minorHAnsi"/>
          <w:sz w:val="24"/>
          <w:szCs w:val="24"/>
        </w:rPr>
      </w:pPr>
      <w:r w:rsidRPr="00E64DD1">
        <w:rPr>
          <w:rFonts w:asciiTheme="minorHAnsi" w:hAnsiTheme="minorHAnsi" w:cstheme="minorHAnsi"/>
          <w:sz w:val="24"/>
          <w:szCs w:val="24"/>
        </w:rPr>
        <w:t>We believe that educational visits are an integral part of the entitlement of every pupil to an effective and balanced curriculum. Appropriately planned visits are known to enhance learning and improve attainment, and so form a key part of what makes Sacred Heart a supportive and effective learning environment. The benefits to pupils of taking part in visits and learning outside the classroom include, but are not limited to:</w:t>
      </w:r>
    </w:p>
    <w:p w:rsidR="006F214A" w:rsidRPr="00E64DD1" w:rsidRDefault="006F214A" w:rsidP="006F214A">
      <w:pPr>
        <w:ind w:left="-284" w:right="-472"/>
        <w:jc w:val="both"/>
        <w:rPr>
          <w:rFonts w:asciiTheme="minorHAnsi" w:hAnsiTheme="minorHAnsi" w:cstheme="minorHAnsi"/>
          <w:sz w:val="24"/>
          <w:szCs w:val="24"/>
        </w:rPr>
      </w:pPr>
      <w:r w:rsidRPr="00E64DD1">
        <w:rPr>
          <w:rFonts w:asciiTheme="minorHAnsi" w:hAnsiTheme="minorHAnsi" w:cstheme="minorHAnsi"/>
          <w:sz w:val="24"/>
          <w:szCs w:val="24"/>
        </w:rPr>
        <w:t>Improvements in their ability to cope with change.</w:t>
      </w:r>
    </w:p>
    <w:p w:rsidR="006F214A" w:rsidRPr="00E64DD1" w:rsidRDefault="006F214A" w:rsidP="006F214A">
      <w:pPr>
        <w:pStyle w:val="Default"/>
        <w:numPr>
          <w:ilvl w:val="0"/>
          <w:numId w:val="6"/>
        </w:numPr>
        <w:ind w:left="284" w:right="-472" w:hanging="284"/>
        <w:jc w:val="both"/>
        <w:rPr>
          <w:rFonts w:asciiTheme="minorHAnsi" w:hAnsiTheme="minorHAnsi" w:cstheme="minorHAnsi"/>
          <w:color w:val="auto"/>
        </w:rPr>
      </w:pPr>
      <w:r w:rsidRPr="00E64DD1">
        <w:rPr>
          <w:rFonts w:asciiTheme="minorHAnsi" w:hAnsiTheme="minorHAnsi" w:cstheme="minorHAnsi"/>
          <w:color w:val="auto"/>
        </w:rPr>
        <w:t>Increased critical curiosity and resilience.</w:t>
      </w:r>
    </w:p>
    <w:p w:rsidR="006F214A" w:rsidRPr="00E64DD1" w:rsidRDefault="006F214A" w:rsidP="006F214A">
      <w:pPr>
        <w:pStyle w:val="Default"/>
        <w:numPr>
          <w:ilvl w:val="0"/>
          <w:numId w:val="6"/>
        </w:numPr>
        <w:ind w:left="284" w:right="-472" w:hanging="284"/>
        <w:jc w:val="both"/>
        <w:rPr>
          <w:rFonts w:asciiTheme="minorHAnsi" w:hAnsiTheme="minorHAnsi" w:cstheme="minorHAnsi"/>
          <w:color w:val="auto"/>
        </w:rPr>
      </w:pPr>
      <w:r w:rsidRPr="00E64DD1">
        <w:rPr>
          <w:rFonts w:asciiTheme="minorHAnsi" w:hAnsiTheme="minorHAnsi" w:cstheme="minorHAnsi"/>
          <w:color w:val="auto"/>
        </w:rPr>
        <w:t>Opportunities for meaning making, creativity, developing learning relationships and practicing strategic awareness.</w:t>
      </w:r>
    </w:p>
    <w:p w:rsidR="006F214A" w:rsidRPr="00E64DD1" w:rsidRDefault="006F214A" w:rsidP="006F214A">
      <w:pPr>
        <w:numPr>
          <w:ilvl w:val="0"/>
          <w:numId w:val="6"/>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 xml:space="preserve">Increased levels of trust and opportunities to examine the concept of trust (us in them, them in us, them in themselves, them in each other). </w:t>
      </w:r>
    </w:p>
    <w:p w:rsidR="006F214A" w:rsidRPr="00E64DD1" w:rsidRDefault="006F214A" w:rsidP="006F214A">
      <w:pPr>
        <w:numPr>
          <w:ilvl w:val="0"/>
          <w:numId w:val="6"/>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Improved achievement and attainment across a range of curricular subjects. Pupils are active participants not passive consumers, and a wide range of learning styles can flourish.</w:t>
      </w:r>
    </w:p>
    <w:p w:rsidR="006F214A" w:rsidRPr="00E64DD1" w:rsidRDefault="006F214A" w:rsidP="006F214A">
      <w:pPr>
        <w:numPr>
          <w:ilvl w:val="0"/>
          <w:numId w:val="6"/>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Enhanced opportunities for ‘real world’ ‘learning in context’ and the development of the social and emotional aspects of intelligence.</w:t>
      </w:r>
    </w:p>
    <w:p w:rsidR="006F214A" w:rsidRPr="00E64DD1" w:rsidRDefault="006F214A" w:rsidP="006F214A">
      <w:pPr>
        <w:numPr>
          <w:ilvl w:val="0"/>
          <w:numId w:val="6"/>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Increased risk management skills through opportunities for involvement in practical risk-benefit decisions in a range of contexts. i.e. encouraging pupils to become more risk aware as opposed to risk averse.</w:t>
      </w:r>
    </w:p>
    <w:p w:rsidR="006F214A" w:rsidRPr="00E64DD1" w:rsidRDefault="006F214A" w:rsidP="006F214A">
      <w:pPr>
        <w:numPr>
          <w:ilvl w:val="0"/>
          <w:numId w:val="6"/>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Greater sense of personal responsibility.</w:t>
      </w:r>
    </w:p>
    <w:p w:rsidR="006F214A" w:rsidRPr="00E64DD1" w:rsidRDefault="006F214A" w:rsidP="006F214A">
      <w:pPr>
        <w:numPr>
          <w:ilvl w:val="0"/>
          <w:numId w:val="6"/>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Possibilities for genuine team working including enhanced communication skills.</w:t>
      </w:r>
    </w:p>
    <w:p w:rsidR="006F214A" w:rsidRPr="00E64DD1" w:rsidRDefault="006F214A" w:rsidP="006F214A">
      <w:pPr>
        <w:numPr>
          <w:ilvl w:val="0"/>
          <w:numId w:val="6"/>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Improved environmental appreciation, knowledge, awareness and understanding of a variety of environments.</w:t>
      </w:r>
    </w:p>
    <w:p w:rsidR="006F214A" w:rsidRPr="00E64DD1" w:rsidRDefault="006F214A" w:rsidP="006F214A">
      <w:pPr>
        <w:numPr>
          <w:ilvl w:val="0"/>
          <w:numId w:val="6"/>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Improved awareness and knowledge of the importance and practices of sustainability.</w:t>
      </w:r>
    </w:p>
    <w:p w:rsidR="006F214A" w:rsidRPr="00E64DD1" w:rsidRDefault="006F214A" w:rsidP="006F214A">
      <w:pPr>
        <w:numPr>
          <w:ilvl w:val="0"/>
          <w:numId w:val="6"/>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Physical skill acquisition and the development of a fit and healthy lifestyle.</w:t>
      </w:r>
    </w:p>
    <w:p w:rsidR="006F214A" w:rsidRPr="00E64DD1" w:rsidRDefault="006F214A" w:rsidP="006F214A">
      <w:pPr>
        <w:ind w:left="-284" w:right="-472"/>
        <w:jc w:val="both"/>
        <w:rPr>
          <w:rFonts w:asciiTheme="minorHAnsi" w:hAnsiTheme="minorHAnsi" w:cstheme="minorHAnsi"/>
          <w:sz w:val="24"/>
          <w:szCs w:val="24"/>
          <w:u w:val="single"/>
        </w:rPr>
      </w:pPr>
    </w:p>
    <w:p w:rsidR="006F214A" w:rsidRPr="00E64DD1" w:rsidRDefault="006F214A" w:rsidP="006F214A">
      <w:pPr>
        <w:ind w:right="-472"/>
        <w:jc w:val="both"/>
        <w:rPr>
          <w:rFonts w:asciiTheme="minorHAnsi" w:hAnsiTheme="minorHAnsi" w:cstheme="minorHAnsi"/>
          <w:b/>
          <w:color w:val="548DD4" w:themeColor="text2" w:themeTint="99"/>
          <w:sz w:val="32"/>
          <w:szCs w:val="32"/>
        </w:rPr>
      </w:pPr>
      <w:r w:rsidRPr="00E64DD1">
        <w:rPr>
          <w:rFonts w:asciiTheme="minorHAnsi" w:hAnsiTheme="minorHAnsi" w:cstheme="minorHAnsi"/>
          <w:b/>
          <w:color w:val="548DD4" w:themeColor="text2" w:themeTint="99"/>
          <w:sz w:val="32"/>
          <w:szCs w:val="32"/>
        </w:rPr>
        <w:t>Application</w:t>
      </w:r>
    </w:p>
    <w:p w:rsidR="006F214A" w:rsidRPr="00E64DD1" w:rsidRDefault="006F214A" w:rsidP="006F214A">
      <w:pPr>
        <w:ind w:left="-284" w:right="-472"/>
        <w:jc w:val="both"/>
        <w:rPr>
          <w:rFonts w:asciiTheme="minorHAnsi" w:hAnsiTheme="minorHAnsi" w:cstheme="minorHAnsi"/>
          <w:sz w:val="12"/>
          <w:szCs w:val="12"/>
        </w:rPr>
      </w:pPr>
    </w:p>
    <w:p w:rsidR="006F214A" w:rsidRPr="00E64DD1" w:rsidRDefault="006F214A" w:rsidP="006F214A">
      <w:pPr>
        <w:ind w:left="-284" w:right="-472"/>
        <w:jc w:val="both"/>
        <w:rPr>
          <w:rFonts w:asciiTheme="minorHAnsi" w:hAnsiTheme="minorHAnsi" w:cstheme="minorHAnsi"/>
          <w:sz w:val="24"/>
          <w:szCs w:val="24"/>
        </w:rPr>
      </w:pPr>
      <w:r w:rsidRPr="00E64DD1">
        <w:rPr>
          <w:rFonts w:asciiTheme="minorHAnsi" w:hAnsiTheme="minorHAnsi" w:cstheme="minorHAnsi"/>
          <w:sz w:val="24"/>
          <w:szCs w:val="24"/>
        </w:rPr>
        <w:t>Any visit that leaves the school grounds is covered by this policy, whether as part of the curriculum, during school time, or outside the normal school day.</w:t>
      </w:r>
    </w:p>
    <w:p w:rsidR="006F214A" w:rsidRPr="00E64DD1" w:rsidRDefault="006F214A" w:rsidP="006F214A">
      <w:pPr>
        <w:ind w:right="-472"/>
        <w:jc w:val="both"/>
        <w:rPr>
          <w:rFonts w:asciiTheme="minorHAnsi" w:hAnsiTheme="minorHAnsi" w:cstheme="minorHAnsi"/>
          <w:i/>
          <w:sz w:val="24"/>
          <w:szCs w:val="24"/>
        </w:rPr>
      </w:pPr>
      <w:r w:rsidRPr="00E64DD1">
        <w:rPr>
          <w:rFonts w:asciiTheme="minorHAnsi" w:hAnsiTheme="minorHAnsi" w:cstheme="minorHAnsi"/>
          <w:sz w:val="24"/>
          <w:szCs w:val="24"/>
        </w:rPr>
        <w:t>In addition to this Educational Visits Policy,</w:t>
      </w:r>
      <w:r w:rsidRPr="00E64DD1">
        <w:rPr>
          <w:rFonts w:asciiTheme="minorHAnsi" w:hAnsiTheme="minorHAnsi" w:cstheme="minorHAnsi"/>
          <w:i/>
          <w:sz w:val="24"/>
          <w:szCs w:val="24"/>
        </w:rPr>
        <w:t xml:space="preserve"> </w:t>
      </w:r>
      <w:r w:rsidRPr="00E64DD1">
        <w:rPr>
          <w:rFonts w:asciiTheme="minorHAnsi" w:hAnsiTheme="minorHAnsi" w:cstheme="minorHAnsi"/>
          <w:sz w:val="24"/>
          <w:szCs w:val="24"/>
        </w:rPr>
        <w:t>Sacred Heart</w:t>
      </w:r>
    </w:p>
    <w:p w:rsidR="006F214A" w:rsidRPr="00E64DD1" w:rsidRDefault="006F214A" w:rsidP="006F214A">
      <w:pPr>
        <w:numPr>
          <w:ilvl w:val="0"/>
          <w:numId w:val="10"/>
        </w:numPr>
        <w:tabs>
          <w:tab w:val="left" w:pos="284"/>
        </w:tabs>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 xml:space="preserve">Adopts the Local Authority’s (LA) document: </w:t>
      </w:r>
      <w:r w:rsidRPr="00E64DD1">
        <w:rPr>
          <w:rFonts w:asciiTheme="minorHAnsi" w:hAnsiTheme="minorHAnsi" w:cstheme="minorHAnsi"/>
          <w:b/>
          <w:sz w:val="24"/>
          <w:szCs w:val="24"/>
        </w:rPr>
        <w:t xml:space="preserve">‘Guidance for Educational Visits and Related Activities with National Guidance &amp; EVOLVE’ </w:t>
      </w:r>
      <w:r w:rsidRPr="00E64DD1">
        <w:rPr>
          <w:rFonts w:asciiTheme="minorHAnsi" w:hAnsiTheme="minorHAnsi" w:cstheme="minorHAnsi"/>
          <w:sz w:val="24"/>
          <w:szCs w:val="24"/>
        </w:rPr>
        <w:t>(All staff have access to this via EVOLVE.</w:t>
      </w:r>
    </w:p>
    <w:p w:rsidR="006F214A" w:rsidRPr="00E64DD1" w:rsidRDefault="006F214A" w:rsidP="006F214A">
      <w:pPr>
        <w:numPr>
          <w:ilvl w:val="0"/>
          <w:numId w:val="10"/>
        </w:numPr>
        <w:tabs>
          <w:tab w:val="left" w:pos="284"/>
        </w:tabs>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 xml:space="preserve">Adopts National Guidance </w:t>
      </w:r>
      <w:hyperlink r:id="rId10" w:history="1">
        <w:r w:rsidRPr="00E64DD1">
          <w:rPr>
            <w:rStyle w:val="Hyperlink"/>
            <w:rFonts w:asciiTheme="minorHAnsi" w:hAnsiTheme="minorHAnsi" w:cstheme="minorHAnsi"/>
            <w:color w:val="auto"/>
            <w:sz w:val="24"/>
            <w:szCs w:val="24"/>
          </w:rPr>
          <w:t>www.oeapng.info</w:t>
        </w:r>
      </w:hyperlink>
      <w:r w:rsidRPr="00E64DD1">
        <w:rPr>
          <w:rFonts w:asciiTheme="minorHAnsi" w:hAnsiTheme="minorHAnsi" w:cstheme="minorHAnsi"/>
          <w:sz w:val="24"/>
          <w:szCs w:val="24"/>
        </w:rPr>
        <w:t>, (as recommended by the LA).</w:t>
      </w:r>
    </w:p>
    <w:p w:rsidR="006F214A" w:rsidRPr="00E64DD1" w:rsidRDefault="006F214A" w:rsidP="006F214A">
      <w:pPr>
        <w:numPr>
          <w:ilvl w:val="0"/>
          <w:numId w:val="10"/>
        </w:numPr>
        <w:tabs>
          <w:tab w:val="left" w:pos="284"/>
        </w:tabs>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sz w:val="24"/>
          <w:szCs w:val="24"/>
        </w:rPr>
        <w:t xml:space="preserve">Uses EVOLVE, the web-based planning, notification, approval, monitoring and communication system for off-site activities. </w:t>
      </w:r>
    </w:p>
    <w:p w:rsidR="006F214A" w:rsidRPr="00E64DD1" w:rsidRDefault="006F214A" w:rsidP="006F214A">
      <w:pPr>
        <w:ind w:left="-284" w:right="-472"/>
        <w:jc w:val="both"/>
        <w:rPr>
          <w:rFonts w:asciiTheme="minorHAnsi" w:hAnsiTheme="minorHAnsi" w:cstheme="minorHAnsi"/>
          <w:sz w:val="12"/>
          <w:szCs w:val="12"/>
        </w:rPr>
      </w:pP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All staff are required to plan and execute visits in line with school policy (i.e. this document), Local Authority policy, and National Guidelines. Staff are particularly directed to be familiar with the roles and responsibilities outlined within the guidance.</w:t>
      </w:r>
    </w:p>
    <w:p w:rsidR="006F214A" w:rsidRPr="00E64DD1" w:rsidRDefault="006F214A" w:rsidP="006F214A">
      <w:pPr>
        <w:ind w:right="-472"/>
        <w:jc w:val="both"/>
        <w:rPr>
          <w:rFonts w:asciiTheme="minorHAnsi" w:hAnsiTheme="minorHAnsi" w:cstheme="minorHAnsi"/>
          <w:color w:val="548DD4" w:themeColor="text2" w:themeTint="99"/>
          <w:sz w:val="32"/>
          <w:szCs w:val="32"/>
          <w:u w:val="single"/>
        </w:rPr>
      </w:pPr>
      <w:r w:rsidRPr="00E64DD1">
        <w:rPr>
          <w:rFonts w:asciiTheme="minorHAnsi" w:hAnsiTheme="minorHAnsi" w:cstheme="minorHAnsi"/>
          <w:b/>
          <w:color w:val="548DD4" w:themeColor="text2" w:themeTint="99"/>
          <w:sz w:val="32"/>
          <w:szCs w:val="32"/>
        </w:rPr>
        <w:lastRenderedPageBreak/>
        <w:t>Types of visit</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There are three types of visit:</w:t>
      </w:r>
    </w:p>
    <w:p w:rsidR="006F214A" w:rsidRPr="00E64DD1" w:rsidRDefault="006F214A" w:rsidP="006F214A">
      <w:pPr>
        <w:numPr>
          <w:ilvl w:val="0"/>
          <w:numId w:val="2"/>
        </w:numPr>
        <w:tabs>
          <w:tab w:val="clear" w:pos="720"/>
          <w:tab w:val="num" w:pos="567"/>
        </w:tabs>
        <w:spacing w:after="0" w:line="240" w:lineRule="auto"/>
        <w:ind w:left="567" w:right="-472" w:hanging="425"/>
        <w:jc w:val="both"/>
        <w:rPr>
          <w:rFonts w:asciiTheme="minorHAnsi" w:hAnsiTheme="minorHAnsi" w:cstheme="minorHAnsi"/>
        </w:rPr>
      </w:pPr>
      <w:r w:rsidRPr="00E64DD1">
        <w:rPr>
          <w:rFonts w:asciiTheme="minorHAnsi" w:hAnsiTheme="minorHAnsi" w:cstheme="minorHAnsi"/>
        </w:rPr>
        <w:t>Routine local visits in the ‘Extended Learning Locality’ (See Appendix 1).</w:t>
      </w:r>
    </w:p>
    <w:p w:rsidR="006F214A" w:rsidRPr="00E64DD1" w:rsidRDefault="006F214A" w:rsidP="006F214A">
      <w:pPr>
        <w:numPr>
          <w:ilvl w:val="0"/>
          <w:numId w:val="2"/>
        </w:numPr>
        <w:tabs>
          <w:tab w:val="clear" w:pos="720"/>
          <w:tab w:val="num" w:pos="567"/>
        </w:tabs>
        <w:spacing w:after="0" w:line="240" w:lineRule="auto"/>
        <w:ind w:left="-284" w:right="-472" w:firstLine="426"/>
        <w:jc w:val="both"/>
        <w:rPr>
          <w:rFonts w:asciiTheme="minorHAnsi" w:hAnsiTheme="minorHAnsi" w:cstheme="minorHAnsi"/>
        </w:rPr>
      </w:pPr>
      <w:r w:rsidRPr="00E64DD1">
        <w:rPr>
          <w:rFonts w:asciiTheme="minorHAnsi" w:hAnsiTheme="minorHAnsi" w:cstheme="minorHAnsi"/>
        </w:rPr>
        <w:t xml:space="preserve">Day visits within the UK that do not involve an adventurous activity. </w:t>
      </w:r>
    </w:p>
    <w:p w:rsidR="006F214A" w:rsidRPr="00E64DD1" w:rsidRDefault="006F214A" w:rsidP="006F214A">
      <w:pPr>
        <w:numPr>
          <w:ilvl w:val="0"/>
          <w:numId w:val="2"/>
        </w:numPr>
        <w:tabs>
          <w:tab w:val="clear" w:pos="720"/>
          <w:tab w:val="num" w:pos="567"/>
        </w:tabs>
        <w:spacing w:after="0" w:line="240" w:lineRule="auto"/>
        <w:ind w:left="-284" w:right="-472" w:firstLine="426"/>
        <w:jc w:val="both"/>
        <w:rPr>
          <w:rFonts w:asciiTheme="minorHAnsi" w:hAnsiTheme="minorHAnsi" w:cstheme="minorHAnsi"/>
        </w:rPr>
      </w:pPr>
      <w:r w:rsidRPr="00E64DD1">
        <w:rPr>
          <w:rFonts w:asciiTheme="minorHAnsi" w:hAnsiTheme="minorHAnsi" w:cstheme="minorHAnsi"/>
        </w:rPr>
        <w:t>Visit that are either overseas, residential, and/or involve an adventurous activity.</w:t>
      </w:r>
    </w:p>
    <w:p w:rsidR="006F214A" w:rsidRPr="00E64DD1" w:rsidRDefault="006F214A" w:rsidP="006F214A">
      <w:pPr>
        <w:spacing w:after="0" w:line="240" w:lineRule="auto"/>
        <w:ind w:right="-472"/>
        <w:jc w:val="both"/>
        <w:rPr>
          <w:rFonts w:asciiTheme="minorHAnsi" w:hAnsiTheme="minorHAnsi" w:cstheme="minorHAnsi"/>
        </w:rPr>
      </w:pPr>
    </w:p>
    <w:p w:rsidR="006F214A" w:rsidRPr="00E64DD1" w:rsidRDefault="006F214A" w:rsidP="006F214A">
      <w:pPr>
        <w:ind w:left="-284" w:right="-472"/>
        <w:jc w:val="both"/>
        <w:rPr>
          <w:rFonts w:asciiTheme="minorHAnsi" w:hAnsiTheme="minorHAnsi" w:cstheme="minorHAnsi"/>
          <w:u w:val="single"/>
        </w:rPr>
      </w:pPr>
      <w:r w:rsidRPr="00E64DD1">
        <w:rPr>
          <w:rFonts w:asciiTheme="minorHAnsi" w:hAnsiTheme="minorHAnsi" w:cstheme="minorHAnsi"/>
          <w:u w:val="single"/>
        </w:rPr>
        <w:t>A visit within the Extended Learning Territory (ELL) (1):</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 A local visit to location that links to a curriculum area.</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 Small scale, low risk activities</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 Small time scale (lasting less than a day, usually a school morning / afternoon session).</w:t>
      </w:r>
    </w:p>
    <w:p w:rsidR="006F214A" w:rsidRPr="00E64DD1" w:rsidRDefault="006F214A" w:rsidP="00204535">
      <w:pPr>
        <w:ind w:left="-284" w:right="-472"/>
        <w:jc w:val="both"/>
        <w:rPr>
          <w:rFonts w:asciiTheme="minorHAnsi" w:hAnsiTheme="minorHAnsi" w:cstheme="minorHAnsi"/>
        </w:rPr>
      </w:pPr>
      <w:r w:rsidRPr="00E64DD1">
        <w:rPr>
          <w:rFonts w:asciiTheme="minorHAnsi" w:hAnsiTheme="minorHAnsi" w:cstheme="minorHAnsi"/>
        </w:rPr>
        <w:t>• Parents / Guardians would not be informed in advance. Permission is granted on</w:t>
      </w:r>
      <w:r w:rsidR="00204535">
        <w:rPr>
          <w:rFonts w:asciiTheme="minorHAnsi" w:hAnsiTheme="minorHAnsi" w:cstheme="minorHAnsi"/>
        </w:rPr>
        <w:t xml:space="preserve"> </w:t>
      </w:r>
      <w:r w:rsidRPr="00E64DD1">
        <w:rPr>
          <w:rFonts w:asciiTheme="minorHAnsi" w:hAnsiTheme="minorHAnsi" w:cstheme="minorHAnsi"/>
        </w:rPr>
        <w:t>the data collection sheet completed by parents / guardians each September.</w:t>
      </w:r>
    </w:p>
    <w:p w:rsidR="006F214A" w:rsidRPr="00E64DD1" w:rsidRDefault="006F214A" w:rsidP="006F214A">
      <w:pPr>
        <w:ind w:left="-284" w:right="-472"/>
        <w:jc w:val="both"/>
        <w:rPr>
          <w:rFonts w:asciiTheme="minorHAnsi" w:hAnsiTheme="minorHAnsi" w:cstheme="minorHAnsi"/>
          <w:u w:val="single"/>
        </w:rPr>
      </w:pP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A visit outside of Ware (2):</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 Within the school day or within a reasonable time (9.00am – 6.00pm)</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 Usually funded by school budget and voluntary contribution by parents / guardians</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 Parents / Guardians would be informed in advance with written permission required.</w:t>
      </w:r>
    </w:p>
    <w:p w:rsidR="006F214A" w:rsidRPr="00E64DD1" w:rsidRDefault="006F214A" w:rsidP="006F214A">
      <w:pPr>
        <w:ind w:left="-284" w:right="-472"/>
        <w:jc w:val="both"/>
        <w:rPr>
          <w:rFonts w:asciiTheme="minorHAnsi" w:hAnsiTheme="minorHAnsi" w:cstheme="minorHAnsi"/>
          <w:u w:val="single"/>
        </w:rPr>
      </w:pPr>
      <w:r w:rsidRPr="00E64DD1">
        <w:rPr>
          <w:rFonts w:asciiTheme="minorHAnsi" w:hAnsiTheme="minorHAnsi" w:cstheme="minorHAnsi"/>
        </w:rPr>
        <w:t>• Transport is used to get to the visit location</w:t>
      </w:r>
      <w:r w:rsidRPr="00E64DD1">
        <w:rPr>
          <w:rFonts w:asciiTheme="minorHAnsi" w:hAnsiTheme="minorHAnsi" w:cstheme="minorHAnsi"/>
          <w:u w:val="single"/>
        </w:rPr>
        <w:t>.</w:t>
      </w:r>
    </w:p>
    <w:p w:rsidR="006F214A" w:rsidRPr="00E64DD1" w:rsidRDefault="006F214A" w:rsidP="006F214A">
      <w:pPr>
        <w:ind w:left="-284" w:right="-472"/>
        <w:jc w:val="both"/>
        <w:rPr>
          <w:rFonts w:asciiTheme="minorHAnsi" w:hAnsiTheme="minorHAnsi" w:cstheme="minorHAnsi"/>
          <w:u w:val="single"/>
        </w:rPr>
      </w:pP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A visit outside of Ware involving adventurous activities (3):</w:t>
      </w:r>
    </w:p>
    <w:p w:rsidR="006F214A" w:rsidRPr="00E64DD1" w:rsidRDefault="006F214A" w:rsidP="006F214A">
      <w:pPr>
        <w:pStyle w:val="ListParagraph"/>
        <w:numPr>
          <w:ilvl w:val="0"/>
          <w:numId w:val="13"/>
        </w:numPr>
        <w:spacing w:after="0" w:line="240" w:lineRule="auto"/>
        <w:ind w:right="-472"/>
        <w:jc w:val="both"/>
        <w:rPr>
          <w:rFonts w:asciiTheme="minorHAnsi" w:hAnsiTheme="minorHAnsi" w:cstheme="minorHAnsi"/>
        </w:rPr>
      </w:pPr>
      <w:r w:rsidRPr="00E64DD1">
        <w:rPr>
          <w:rFonts w:asciiTheme="minorHAnsi" w:hAnsiTheme="minorHAnsi" w:cstheme="minorHAnsi"/>
        </w:rPr>
        <w:t>Within the school day or within a reasonable time (9.00am – 6.00pm)</w:t>
      </w:r>
    </w:p>
    <w:p w:rsidR="006F214A" w:rsidRPr="00E64DD1" w:rsidRDefault="006F214A" w:rsidP="006F214A">
      <w:pPr>
        <w:pStyle w:val="ListParagraph"/>
        <w:numPr>
          <w:ilvl w:val="0"/>
          <w:numId w:val="13"/>
        </w:numPr>
        <w:spacing w:after="0" w:line="240" w:lineRule="auto"/>
        <w:ind w:right="-472"/>
        <w:jc w:val="both"/>
        <w:rPr>
          <w:rFonts w:asciiTheme="minorHAnsi" w:hAnsiTheme="minorHAnsi" w:cstheme="minorHAnsi"/>
        </w:rPr>
      </w:pPr>
      <w:r w:rsidRPr="00E64DD1">
        <w:rPr>
          <w:rFonts w:asciiTheme="minorHAnsi" w:hAnsiTheme="minorHAnsi" w:cstheme="minorHAnsi"/>
        </w:rPr>
        <w:t>Possible residential visit</w:t>
      </w:r>
    </w:p>
    <w:p w:rsidR="006F214A" w:rsidRPr="00E64DD1" w:rsidRDefault="006F214A" w:rsidP="006F214A">
      <w:pPr>
        <w:pStyle w:val="ListParagraph"/>
        <w:numPr>
          <w:ilvl w:val="0"/>
          <w:numId w:val="13"/>
        </w:numPr>
        <w:spacing w:after="0" w:line="240" w:lineRule="auto"/>
        <w:ind w:right="-472"/>
        <w:jc w:val="both"/>
        <w:rPr>
          <w:rFonts w:asciiTheme="minorHAnsi" w:hAnsiTheme="minorHAnsi" w:cstheme="minorHAnsi"/>
        </w:rPr>
      </w:pPr>
      <w:r w:rsidRPr="00E64DD1">
        <w:rPr>
          <w:rFonts w:asciiTheme="minorHAnsi" w:hAnsiTheme="minorHAnsi" w:cstheme="minorHAnsi"/>
        </w:rPr>
        <w:t>Usually funded by school budget and voluntary contribution by parents / guardians</w:t>
      </w:r>
    </w:p>
    <w:p w:rsidR="006F214A" w:rsidRPr="00E64DD1" w:rsidRDefault="006F214A" w:rsidP="006F214A">
      <w:pPr>
        <w:pStyle w:val="ListParagraph"/>
        <w:numPr>
          <w:ilvl w:val="0"/>
          <w:numId w:val="13"/>
        </w:numPr>
        <w:spacing w:after="0" w:line="240" w:lineRule="auto"/>
        <w:ind w:right="-472"/>
        <w:jc w:val="both"/>
        <w:rPr>
          <w:rFonts w:asciiTheme="minorHAnsi" w:hAnsiTheme="minorHAnsi" w:cstheme="minorHAnsi"/>
        </w:rPr>
      </w:pPr>
      <w:r w:rsidRPr="00E64DD1">
        <w:rPr>
          <w:rFonts w:asciiTheme="minorHAnsi" w:hAnsiTheme="minorHAnsi" w:cstheme="minorHAnsi"/>
        </w:rPr>
        <w:t>Parents / Guardians would be informed in advance with written permission required.</w:t>
      </w:r>
    </w:p>
    <w:p w:rsidR="006F214A" w:rsidRPr="00E64DD1" w:rsidRDefault="006F214A" w:rsidP="006F214A">
      <w:pPr>
        <w:pStyle w:val="ListParagraph"/>
        <w:numPr>
          <w:ilvl w:val="0"/>
          <w:numId w:val="13"/>
        </w:numPr>
        <w:spacing w:after="0" w:line="240" w:lineRule="auto"/>
        <w:ind w:right="-472"/>
        <w:jc w:val="both"/>
        <w:rPr>
          <w:rFonts w:asciiTheme="minorHAnsi" w:hAnsiTheme="minorHAnsi" w:cstheme="minorHAnsi"/>
          <w:u w:val="single"/>
        </w:rPr>
      </w:pPr>
      <w:r w:rsidRPr="00E64DD1">
        <w:rPr>
          <w:rFonts w:asciiTheme="minorHAnsi" w:hAnsiTheme="minorHAnsi" w:cstheme="minorHAnsi"/>
        </w:rPr>
        <w:t>Transport is used to get to the visit location</w:t>
      </w:r>
      <w:r w:rsidRPr="00E64DD1">
        <w:rPr>
          <w:rFonts w:asciiTheme="minorHAnsi" w:hAnsiTheme="minorHAnsi" w:cstheme="minorHAnsi"/>
          <w:u w:val="single"/>
        </w:rPr>
        <w:t>.</w:t>
      </w:r>
    </w:p>
    <w:p w:rsidR="006F214A" w:rsidRPr="00E64DD1" w:rsidRDefault="006F214A" w:rsidP="006F214A">
      <w:pPr>
        <w:ind w:left="-284" w:right="-472"/>
        <w:jc w:val="both"/>
        <w:rPr>
          <w:rFonts w:asciiTheme="minorHAnsi" w:hAnsiTheme="minorHAnsi" w:cstheme="minorHAnsi"/>
          <w:u w:val="single"/>
        </w:rPr>
      </w:pPr>
    </w:p>
    <w:p w:rsidR="006F214A" w:rsidRPr="00E64DD1" w:rsidRDefault="006F214A" w:rsidP="006F214A">
      <w:pPr>
        <w:ind w:left="-284" w:right="-472"/>
        <w:jc w:val="both"/>
        <w:rPr>
          <w:rFonts w:asciiTheme="minorHAnsi" w:hAnsiTheme="minorHAnsi" w:cstheme="minorHAnsi"/>
          <w:u w:val="single"/>
        </w:rPr>
      </w:pPr>
      <w:r w:rsidRPr="00E64DD1">
        <w:rPr>
          <w:rFonts w:asciiTheme="minorHAnsi" w:hAnsiTheme="minorHAnsi" w:cstheme="minorHAnsi"/>
          <w:u w:val="single"/>
        </w:rPr>
        <w:t>• Year 6 have the opportunity of travelling and staying in France for three nights residential trip.</w:t>
      </w:r>
    </w:p>
    <w:p w:rsidR="006F214A" w:rsidRPr="00E64DD1" w:rsidRDefault="006F214A" w:rsidP="006F214A">
      <w:pPr>
        <w:ind w:left="-284" w:right="-472"/>
        <w:jc w:val="both"/>
        <w:rPr>
          <w:rFonts w:asciiTheme="minorHAnsi" w:hAnsiTheme="minorHAnsi" w:cstheme="minorHAnsi"/>
          <w:u w:val="single"/>
        </w:rPr>
      </w:pPr>
    </w:p>
    <w:p w:rsidR="006F214A" w:rsidRPr="00E64DD1" w:rsidRDefault="006F214A" w:rsidP="006F214A">
      <w:pPr>
        <w:ind w:left="-284" w:right="-472"/>
        <w:jc w:val="both"/>
        <w:rPr>
          <w:rFonts w:asciiTheme="minorHAnsi" w:hAnsiTheme="minorHAnsi" w:cstheme="minorHAnsi"/>
          <w:b/>
          <w:sz w:val="32"/>
          <w:szCs w:val="32"/>
        </w:rPr>
      </w:pPr>
    </w:p>
    <w:p w:rsidR="006F214A" w:rsidRDefault="006F214A" w:rsidP="006F214A">
      <w:pPr>
        <w:ind w:left="-284" w:right="-472"/>
        <w:jc w:val="both"/>
        <w:rPr>
          <w:rFonts w:asciiTheme="minorHAnsi" w:hAnsiTheme="minorHAnsi" w:cstheme="minorHAnsi"/>
          <w:b/>
          <w:color w:val="548DD4" w:themeColor="text2" w:themeTint="99"/>
          <w:sz w:val="32"/>
          <w:szCs w:val="32"/>
        </w:rPr>
      </w:pPr>
      <w:r w:rsidRPr="00E64DD1">
        <w:rPr>
          <w:rFonts w:asciiTheme="minorHAnsi" w:hAnsiTheme="minorHAnsi" w:cstheme="minorHAnsi"/>
          <w:b/>
          <w:color w:val="548DD4" w:themeColor="text2" w:themeTint="99"/>
          <w:sz w:val="32"/>
          <w:szCs w:val="32"/>
        </w:rPr>
        <w:lastRenderedPageBreak/>
        <w:t>Roles and responsibilities</w:t>
      </w:r>
    </w:p>
    <w:p w:rsidR="006F214A" w:rsidRPr="0066291F" w:rsidRDefault="006F214A" w:rsidP="006F214A">
      <w:pPr>
        <w:ind w:left="-284" w:right="-472"/>
        <w:jc w:val="both"/>
        <w:rPr>
          <w:rFonts w:asciiTheme="minorHAnsi" w:hAnsiTheme="minorHAnsi" w:cstheme="minorHAnsi"/>
          <w:b/>
          <w:color w:val="548DD4" w:themeColor="text2" w:themeTint="99"/>
          <w:sz w:val="32"/>
          <w:szCs w:val="32"/>
        </w:rPr>
      </w:pPr>
      <w:r w:rsidRPr="00E64DD1">
        <w:rPr>
          <w:rFonts w:asciiTheme="minorHAnsi" w:hAnsiTheme="minorHAnsi" w:cstheme="minorHAnsi"/>
          <w:b/>
        </w:rPr>
        <w:t>Visit leaders</w:t>
      </w:r>
      <w:r w:rsidRPr="00E64DD1">
        <w:rPr>
          <w:rFonts w:asciiTheme="minorHAnsi" w:hAnsiTheme="minorHAnsi" w:cstheme="minorHAnsi"/>
        </w:rPr>
        <w:t xml:space="preserve"> (the Teacher leading the visit) are responsible for the planning of their visits, and for entering these on EVOLVE (where required). They should obtain outline permission for a visit from the Head Teacher or EVC prior to planning, and certainly before making any commitments. Visit leaders have responsibility for ensuring that their visits will comply with all relevant guidance and requirements.</w:t>
      </w:r>
    </w:p>
    <w:p w:rsidR="006F214A" w:rsidRPr="00E64DD1" w:rsidRDefault="006F214A" w:rsidP="006F214A">
      <w:pPr>
        <w:ind w:left="-284" w:right="-472"/>
        <w:jc w:val="both"/>
        <w:rPr>
          <w:rFonts w:asciiTheme="minorHAnsi" w:hAnsiTheme="minorHAnsi" w:cstheme="minorHAnsi"/>
          <w:u w:val="single"/>
        </w:rPr>
      </w:pPr>
      <w:r w:rsidRPr="00E64DD1">
        <w:rPr>
          <w:rFonts w:asciiTheme="minorHAnsi" w:hAnsiTheme="minorHAnsi" w:cstheme="minorHAnsi"/>
          <w:b/>
          <w:sz w:val="24"/>
          <w:szCs w:val="24"/>
        </w:rPr>
        <w:t>Class Teacher Responsibilities</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To ensure that a least one whole school day visit per year takes place</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To include visits into the Long Term Plan</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To discuss visits with Standards Leaders</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To liaise with EVC to ensure visits are possible</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xml:space="preserve">• Before making </w:t>
      </w:r>
      <w:r w:rsidR="004B44EA" w:rsidRPr="00E64DD1">
        <w:rPr>
          <w:rFonts w:asciiTheme="minorHAnsi" w:hAnsiTheme="minorHAnsi" w:cstheme="minorHAnsi"/>
        </w:rPr>
        <w:t>a</w:t>
      </w:r>
      <w:r w:rsidRPr="00E64DD1">
        <w:rPr>
          <w:rFonts w:asciiTheme="minorHAnsi" w:hAnsiTheme="minorHAnsi" w:cstheme="minorHAnsi"/>
        </w:rPr>
        <w:t xml:space="preserve"> commitments and definite plans, discuss the plan with the</w:t>
      </w:r>
      <w:r w:rsidR="00730718">
        <w:rPr>
          <w:rFonts w:asciiTheme="minorHAnsi" w:hAnsiTheme="minorHAnsi" w:cstheme="minorHAnsi"/>
        </w:rPr>
        <w:t xml:space="preserve"> EVC</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Consider costs and how these will be met.</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Plan the visit and involve colleagues.</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Where appropriate involve pupils in the planning</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Liaise with the admin team to make any checks of third party providers</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Complete the Planning record and Risk Assessment (Appendices)</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Liaise with admin team to book the visits, transport and send letters to pare</w:t>
      </w:r>
      <w:r>
        <w:rPr>
          <w:rFonts w:asciiTheme="minorHAnsi" w:hAnsiTheme="minorHAnsi" w:cstheme="minorHAnsi"/>
        </w:rPr>
        <w:t xml:space="preserve">nts / </w:t>
      </w:r>
      <w:r w:rsidRPr="00E64DD1">
        <w:rPr>
          <w:rFonts w:asciiTheme="minorHAnsi" w:hAnsiTheme="minorHAnsi" w:cstheme="minorHAnsi"/>
        </w:rPr>
        <w:t>guardians.</w:t>
      </w:r>
    </w:p>
    <w:p w:rsidR="006F214A" w:rsidRDefault="006F214A" w:rsidP="006F214A">
      <w:pPr>
        <w:ind w:right="-472"/>
        <w:jc w:val="both"/>
        <w:rPr>
          <w:rFonts w:asciiTheme="minorHAnsi" w:hAnsiTheme="minorHAnsi" w:cstheme="minorHAnsi"/>
        </w:rPr>
      </w:pPr>
      <w:r w:rsidRPr="00E64DD1">
        <w:rPr>
          <w:rFonts w:asciiTheme="minorHAnsi" w:hAnsiTheme="minorHAnsi" w:cstheme="minorHAnsi"/>
        </w:rPr>
        <w:t>• Complete all sections of EVOLVE, the online syste</w:t>
      </w:r>
      <w:r>
        <w:rPr>
          <w:rFonts w:asciiTheme="minorHAnsi" w:hAnsiTheme="minorHAnsi" w:cstheme="minorHAnsi"/>
        </w:rPr>
        <w:t xml:space="preserve">ms for recording and monitoring </w:t>
      </w:r>
      <w:r w:rsidRPr="00E64DD1">
        <w:rPr>
          <w:rFonts w:asciiTheme="minorHAnsi" w:hAnsiTheme="minorHAnsi" w:cstheme="minorHAnsi"/>
        </w:rPr>
        <w:t xml:space="preserve">visits </w:t>
      </w:r>
    </w:p>
    <w:p w:rsidR="006F214A" w:rsidRPr="00E64DD1" w:rsidRDefault="006F214A" w:rsidP="006F214A">
      <w:pPr>
        <w:ind w:right="-472"/>
        <w:jc w:val="both"/>
        <w:rPr>
          <w:rFonts w:asciiTheme="minorHAnsi" w:hAnsiTheme="minorHAnsi" w:cstheme="minorHAnsi"/>
        </w:rPr>
      </w:pP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b/>
        </w:rPr>
        <w:t>The Educational Visits Coordinator (EVC)</w:t>
      </w:r>
      <w:r w:rsidRPr="00E64DD1">
        <w:rPr>
          <w:rFonts w:asciiTheme="minorHAnsi" w:hAnsiTheme="minorHAnsi" w:cstheme="minorHAnsi"/>
        </w:rPr>
        <w:t xml:space="preserve"> is </w:t>
      </w:r>
      <w:r w:rsidR="004B44EA">
        <w:rPr>
          <w:rFonts w:asciiTheme="minorHAnsi" w:hAnsiTheme="minorHAnsi" w:cstheme="minorHAnsi"/>
          <w:i/>
        </w:rPr>
        <w:t>Michelle Fusi</w:t>
      </w:r>
      <w:r w:rsidRPr="00E64DD1">
        <w:rPr>
          <w:rFonts w:asciiTheme="minorHAnsi" w:hAnsiTheme="minorHAnsi" w:cstheme="minorHAnsi"/>
        </w:rPr>
        <w:t xml:space="preserve"> who will support and challenge colleagues over visits and learning outside the classroom (LOtC) activities. The EVC is the first point of contact for advice on visit related matters, and will check final visit plans on EVOLVE .The EVC sets up and manages the staff accounts on EVOLVE, and uploads generic school documents, etc.• Support and challenge colleagues over visit and learning outside the classroom.</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Be the first point on call for advice on visit related matters</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Check the final visit plans before they are submitted to the Head Teacher.</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Monitor and make regular checks on visits.</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b/>
        </w:rPr>
        <w:t>The Head Teacher (if not the EVC)</w:t>
      </w:r>
      <w:r w:rsidRPr="00E64DD1">
        <w:rPr>
          <w:rFonts w:asciiTheme="minorHAnsi" w:hAnsiTheme="minorHAnsi" w:cstheme="minorHAnsi"/>
        </w:rPr>
        <w:t xml:space="preserve"> </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has responsibility for authorising all visits  and for submitting all overseas, residential or adventurous activity visits to the LA for approval, via EVOLVE.</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Responsible for approval of all visits.</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lastRenderedPageBreak/>
        <w:t>• Report Governors about visits the in HT Report.</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Governors</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Ensure policy is in place and reviewed</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Occasionally attend visits and report back</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 Challenge the EVC by questioning and checking.</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Individual governors may request ‘read-only’ access to EVOLVE</w:t>
      </w:r>
    </w:p>
    <w:p w:rsidR="006F214A" w:rsidRPr="00E64DD1" w:rsidRDefault="004B44EA" w:rsidP="006F214A">
      <w:pPr>
        <w:ind w:right="-472"/>
        <w:jc w:val="both"/>
        <w:rPr>
          <w:rFonts w:asciiTheme="minorHAnsi" w:hAnsiTheme="minorHAnsi" w:cstheme="minorHAnsi"/>
        </w:rPr>
      </w:pPr>
      <w:r>
        <w:rPr>
          <w:rFonts w:asciiTheme="minorHAnsi" w:hAnsiTheme="minorHAnsi" w:cstheme="minorHAnsi"/>
          <w:b/>
        </w:rPr>
        <w:t xml:space="preserve">As an academy, </w:t>
      </w:r>
      <w:r w:rsidR="00204535">
        <w:rPr>
          <w:rFonts w:asciiTheme="minorHAnsi" w:hAnsiTheme="minorHAnsi" w:cstheme="minorHAnsi"/>
          <w:b/>
        </w:rPr>
        <w:t xml:space="preserve">the Governors are </w:t>
      </w:r>
      <w:r w:rsidR="006F214A" w:rsidRPr="00E64DD1">
        <w:rPr>
          <w:rFonts w:asciiTheme="minorHAnsi" w:hAnsiTheme="minorHAnsi" w:cstheme="minorHAnsi"/>
          <w:i/>
        </w:rPr>
        <w:t xml:space="preserve"> </w:t>
      </w:r>
      <w:r w:rsidR="006F214A" w:rsidRPr="00E64DD1">
        <w:rPr>
          <w:rFonts w:asciiTheme="minorHAnsi" w:hAnsiTheme="minorHAnsi" w:cstheme="minorHAnsi"/>
        </w:rPr>
        <w:t>responsible for the final approval of all visits that are either overseas, residential, and/or involve an adventurous activity</w:t>
      </w:r>
      <w:r w:rsidR="00204535">
        <w:rPr>
          <w:rFonts w:asciiTheme="minorHAnsi" w:hAnsiTheme="minorHAnsi" w:cstheme="minorHAnsi"/>
        </w:rPr>
        <w:t>. This is then delegated to the headteacher to make approval via EVOLVE</w:t>
      </w:r>
    </w:p>
    <w:p w:rsidR="006F214A" w:rsidRPr="00E64DD1" w:rsidRDefault="006F214A" w:rsidP="006F214A">
      <w:pPr>
        <w:ind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color w:val="548DD4" w:themeColor="text2" w:themeTint="99"/>
          <w:sz w:val="28"/>
          <w:szCs w:val="28"/>
        </w:rPr>
        <w:t>Staff Competence</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We recognise that staff competence is the single most important factor in the safe management of visits, and so we support staff in developing their competence in the following ways:</w:t>
      </w:r>
    </w:p>
    <w:p w:rsidR="006F214A" w:rsidRPr="00E64DD1" w:rsidRDefault="006F214A" w:rsidP="006F214A">
      <w:pPr>
        <w:numPr>
          <w:ilvl w:val="0"/>
          <w:numId w:val="4"/>
        </w:numPr>
        <w:tabs>
          <w:tab w:val="clear" w:pos="720"/>
          <w:tab w:val="num" w:pos="284"/>
        </w:tabs>
        <w:spacing w:after="0" w:line="240" w:lineRule="auto"/>
        <w:ind w:left="284" w:right="-472" w:hanging="284"/>
        <w:jc w:val="both"/>
        <w:rPr>
          <w:rFonts w:asciiTheme="minorHAnsi" w:hAnsiTheme="minorHAnsi" w:cstheme="minorHAnsi"/>
        </w:rPr>
      </w:pPr>
      <w:r w:rsidRPr="00E64DD1">
        <w:rPr>
          <w:rFonts w:asciiTheme="minorHAnsi" w:hAnsiTheme="minorHAnsi" w:cstheme="minorHAnsi"/>
        </w:rPr>
        <w:t>An apprenticeship system, where staff new to visits assist and work alongside experienced visit leaders before taking on a leadership role.</w:t>
      </w:r>
    </w:p>
    <w:p w:rsidR="006F214A" w:rsidRPr="00E64DD1" w:rsidRDefault="006F214A" w:rsidP="006F214A">
      <w:pPr>
        <w:numPr>
          <w:ilvl w:val="0"/>
          <w:numId w:val="4"/>
        </w:numPr>
        <w:tabs>
          <w:tab w:val="clear" w:pos="720"/>
          <w:tab w:val="num" w:pos="284"/>
        </w:tabs>
        <w:spacing w:after="0" w:line="240" w:lineRule="auto"/>
        <w:ind w:left="284" w:right="-472" w:hanging="284"/>
        <w:jc w:val="both"/>
        <w:rPr>
          <w:rFonts w:asciiTheme="minorHAnsi" w:hAnsiTheme="minorHAnsi" w:cstheme="minorHAnsi"/>
        </w:rPr>
      </w:pPr>
      <w:r w:rsidRPr="00E64DD1">
        <w:rPr>
          <w:rFonts w:asciiTheme="minorHAnsi" w:hAnsiTheme="minorHAnsi" w:cstheme="minorHAnsi"/>
        </w:rPr>
        <w:t>Supervision by senior staff on some educational visits.</w:t>
      </w:r>
    </w:p>
    <w:p w:rsidR="006F214A" w:rsidRPr="00E64DD1" w:rsidRDefault="006F214A" w:rsidP="006F214A">
      <w:pPr>
        <w:numPr>
          <w:ilvl w:val="0"/>
          <w:numId w:val="4"/>
        </w:numPr>
        <w:tabs>
          <w:tab w:val="clear" w:pos="720"/>
          <w:tab w:val="num" w:pos="284"/>
        </w:tabs>
        <w:spacing w:after="0" w:line="240" w:lineRule="auto"/>
        <w:ind w:left="284" w:right="-472" w:hanging="284"/>
        <w:jc w:val="both"/>
        <w:rPr>
          <w:rFonts w:asciiTheme="minorHAnsi" w:hAnsiTheme="minorHAnsi" w:cstheme="minorHAnsi"/>
          <w:u w:val="single"/>
        </w:rPr>
      </w:pPr>
      <w:r w:rsidRPr="00E64DD1">
        <w:rPr>
          <w:rFonts w:asciiTheme="minorHAnsi" w:hAnsiTheme="minorHAnsi" w:cstheme="minorHAnsi"/>
        </w:rPr>
        <w:t>Support for staff to attend training courses relevant to their role, where necessary.</w:t>
      </w:r>
    </w:p>
    <w:p w:rsidR="006F214A" w:rsidRPr="00E64DD1" w:rsidRDefault="006F214A" w:rsidP="006F214A">
      <w:pPr>
        <w:tabs>
          <w:tab w:val="num" w:pos="284"/>
        </w:tabs>
        <w:ind w:left="284" w:right="-472" w:hanging="284"/>
        <w:jc w:val="both"/>
        <w:rPr>
          <w:rFonts w:asciiTheme="minorHAnsi" w:hAnsiTheme="minorHAnsi" w:cstheme="minorHAnsi"/>
        </w:rPr>
      </w:pPr>
    </w:p>
    <w:p w:rsidR="006F214A" w:rsidRPr="00E64DD1" w:rsidRDefault="006F214A" w:rsidP="006F214A">
      <w:pPr>
        <w:tabs>
          <w:tab w:val="num" w:pos="-284"/>
        </w:tabs>
        <w:ind w:left="-284" w:right="-472"/>
        <w:jc w:val="both"/>
        <w:rPr>
          <w:rFonts w:asciiTheme="minorHAnsi" w:hAnsiTheme="minorHAnsi" w:cstheme="minorHAnsi"/>
        </w:rPr>
      </w:pPr>
      <w:r w:rsidRPr="00E64DD1">
        <w:rPr>
          <w:rFonts w:asciiTheme="minorHAnsi" w:hAnsiTheme="minorHAnsi" w:cstheme="minorHAnsi"/>
        </w:rPr>
        <w:t>In deciding whether a member of staff is competent to be a visit leader, the Head Teacher will take into account the following factors:</w:t>
      </w:r>
    </w:p>
    <w:p w:rsidR="006F214A" w:rsidRPr="00E64DD1" w:rsidRDefault="006F214A" w:rsidP="006F214A">
      <w:pPr>
        <w:numPr>
          <w:ilvl w:val="0"/>
          <w:numId w:val="5"/>
        </w:numPr>
        <w:tabs>
          <w:tab w:val="num" w:pos="284"/>
        </w:tabs>
        <w:spacing w:after="0" w:line="240" w:lineRule="auto"/>
        <w:ind w:left="284" w:right="-472" w:hanging="284"/>
        <w:jc w:val="both"/>
        <w:rPr>
          <w:rFonts w:asciiTheme="minorHAnsi" w:hAnsiTheme="minorHAnsi" w:cstheme="minorHAnsi"/>
        </w:rPr>
      </w:pPr>
      <w:r w:rsidRPr="00E64DD1">
        <w:rPr>
          <w:rFonts w:asciiTheme="minorHAnsi" w:hAnsiTheme="minorHAnsi" w:cstheme="minorHAnsi"/>
        </w:rPr>
        <w:t>Relevant experience.</w:t>
      </w:r>
    </w:p>
    <w:p w:rsidR="006F214A" w:rsidRPr="00E64DD1" w:rsidRDefault="006F214A" w:rsidP="006F214A">
      <w:pPr>
        <w:numPr>
          <w:ilvl w:val="0"/>
          <w:numId w:val="5"/>
        </w:numPr>
        <w:tabs>
          <w:tab w:val="num" w:pos="284"/>
        </w:tabs>
        <w:spacing w:after="0" w:line="240" w:lineRule="auto"/>
        <w:ind w:left="284" w:right="-472" w:hanging="284"/>
        <w:jc w:val="both"/>
        <w:rPr>
          <w:rFonts w:asciiTheme="minorHAnsi" w:hAnsiTheme="minorHAnsi" w:cstheme="minorHAnsi"/>
        </w:rPr>
      </w:pPr>
      <w:r w:rsidRPr="00E64DD1">
        <w:rPr>
          <w:rFonts w:asciiTheme="minorHAnsi" w:hAnsiTheme="minorHAnsi" w:cstheme="minorHAnsi"/>
        </w:rPr>
        <w:t>Previous relevant training.</w:t>
      </w:r>
    </w:p>
    <w:p w:rsidR="006F214A" w:rsidRPr="00E64DD1" w:rsidRDefault="006F214A" w:rsidP="006F214A">
      <w:pPr>
        <w:numPr>
          <w:ilvl w:val="0"/>
          <w:numId w:val="5"/>
        </w:numPr>
        <w:tabs>
          <w:tab w:val="num" w:pos="284"/>
        </w:tabs>
        <w:spacing w:after="0" w:line="240" w:lineRule="auto"/>
        <w:ind w:left="284" w:right="-472" w:hanging="284"/>
        <w:jc w:val="both"/>
        <w:rPr>
          <w:rFonts w:asciiTheme="minorHAnsi" w:hAnsiTheme="minorHAnsi" w:cstheme="minorHAnsi"/>
        </w:rPr>
      </w:pPr>
      <w:r w:rsidRPr="00E64DD1">
        <w:rPr>
          <w:rFonts w:asciiTheme="minorHAnsi" w:hAnsiTheme="minorHAnsi" w:cstheme="minorHAnsi"/>
        </w:rPr>
        <w:t>The prospective leader’s ability to make dynamic risk management judgements, and take charge in the event of an emergency.</w:t>
      </w:r>
    </w:p>
    <w:p w:rsidR="006F214A" w:rsidRPr="00E64DD1" w:rsidRDefault="006F214A" w:rsidP="006F214A">
      <w:pPr>
        <w:numPr>
          <w:ilvl w:val="0"/>
          <w:numId w:val="5"/>
        </w:numPr>
        <w:tabs>
          <w:tab w:val="num" w:pos="284"/>
        </w:tabs>
        <w:spacing w:after="0" w:line="240" w:lineRule="auto"/>
        <w:ind w:left="284" w:right="-472" w:hanging="284"/>
        <w:jc w:val="both"/>
        <w:rPr>
          <w:rFonts w:asciiTheme="minorHAnsi" w:hAnsiTheme="minorHAnsi" w:cstheme="minorHAnsi"/>
        </w:rPr>
      </w:pPr>
      <w:r w:rsidRPr="00E64DD1">
        <w:rPr>
          <w:rFonts w:asciiTheme="minorHAnsi" w:hAnsiTheme="minorHAnsi" w:cstheme="minorHAnsi"/>
        </w:rPr>
        <w:t>Knowledge of the pupils, the venue, and the activities to be undertaken.</w:t>
      </w:r>
    </w:p>
    <w:p w:rsidR="006F214A" w:rsidRPr="00E64DD1" w:rsidRDefault="006F214A" w:rsidP="006F214A">
      <w:pPr>
        <w:ind w:left="-284" w:right="-472"/>
        <w:jc w:val="both"/>
        <w:rPr>
          <w:rFonts w:asciiTheme="minorHAnsi" w:hAnsiTheme="minorHAnsi" w:cstheme="minorHAnsi"/>
          <w:b/>
          <w:sz w:val="32"/>
          <w:szCs w:val="32"/>
        </w:rPr>
      </w:pPr>
    </w:p>
    <w:p w:rsidR="006F214A" w:rsidRDefault="006F214A" w:rsidP="006F214A">
      <w:pPr>
        <w:ind w:right="-472"/>
        <w:jc w:val="both"/>
        <w:rPr>
          <w:rFonts w:asciiTheme="minorHAnsi" w:hAnsiTheme="minorHAnsi" w:cstheme="minorHAnsi"/>
          <w:b/>
          <w:color w:val="548DD4" w:themeColor="text2" w:themeTint="99"/>
          <w:sz w:val="28"/>
          <w:szCs w:val="28"/>
        </w:rPr>
      </w:pPr>
    </w:p>
    <w:p w:rsidR="006F214A" w:rsidRDefault="006F214A" w:rsidP="006F214A">
      <w:pPr>
        <w:ind w:right="-472"/>
        <w:jc w:val="both"/>
        <w:rPr>
          <w:rFonts w:asciiTheme="minorHAnsi" w:hAnsiTheme="minorHAnsi" w:cstheme="minorHAnsi"/>
          <w:b/>
          <w:color w:val="548DD4" w:themeColor="text2" w:themeTint="99"/>
          <w:sz w:val="28"/>
          <w:szCs w:val="28"/>
        </w:rPr>
      </w:pPr>
    </w:p>
    <w:p w:rsidR="006F214A" w:rsidRDefault="006F214A" w:rsidP="006F214A">
      <w:pPr>
        <w:ind w:right="-472"/>
        <w:jc w:val="both"/>
        <w:rPr>
          <w:rFonts w:asciiTheme="minorHAnsi" w:hAnsiTheme="minorHAnsi" w:cstheme="minorHAnsi"/>
          <w:b/>
          <w:color w:val="548DD4" w:themeColor="text2" w:themeTint="99"/>
          <w:sz w:val="28"/>
          <w:szCs w:val="28"/>
        </w:rPr>
      </w:pPr>
    </w:p>
    <w:p w:rsidR="006F214A" w:rsidRDefault="006F214A" w:rsidP="006F214A">
      <w:pPr>
        <w:ind w:right="-472"/>
        <w:jc w:val="both"/>
        <w:rPr>
          <w:rFonts w:asciiTheme="minorHAnsi" w:hAnsiTheme="minorHAnsi" w:cstheme="minorHAnsi"/>
          <w:b/>
          <w:color w:val="548DD4" w:themeColor="text2" w:themeTint="99"/>
          <w:sz w:val="28"/>
          <w:szCs w:val="28"/>
        </w:rPr>
      </w:pPr>
    </w:p>
    <w:p w:rsidR="006F214A" w:rsidRDefault="006F214A" w:rsidP="006F214A">
      <w:pPr>
        <w:ind w:right="-472"/>
        <w:jc w:val="both"/>
        <w:rPr>
          <w:rFonts w:asciiTheme="minorHAnsi" w:hAnsiTheme="minorHAnsi" w:cstheme="minorHAnsi"/>
          <w:b/>
          <w:color w:val="548DD4" w:themeColor="text2" w:themeTint="99"/>
          <w:sz w:val="28"/>
          <w:szCs w:val="28"/>
        </w:rPr>
      </w:pPr>
    </w:p>
    <w:p w:rsidR="00164653" w:rsidRDefault="00164653" w:rsidP="006F214A">
      <w:pPr>
        <w:ind w:right="-472"/>
        <w:jc w:val="both"/>
        <w:rPr>
          <w:rFonts w:asciiTheme="minorHAnsi" w:hAnsiTheme="minorHAnsi" w:cstheme="minorHAnsi"/>
          <w:b/>
          <w:color w:val="548DD4" w:themeColor="text2" w:themeTint="99"/>
          <w:sz w:val="28"/>
          <w:szCs w:val="28"/>
        </w:rPr>
      </w:pPr>
    </w:p>
    <w:p w:rsidR="00164653" w:rsidRDefault="00164653" w:rsidP="006F214A">
      <w:pPr>
        <w:ind w:right="-472"/>
        <w:jc w:val="both"/>
        <w:rPr>
          <w:rFonts w:asciiTheme="minorHAnsi" w:hAnsiTheme="minorHAnsi" w:cstheme="minorHAnsi"/>
          <w:b/>
          <w:color w:val="548DD4" w:themeColor="text2" w:themeTint="99"/>
          <w:sz w:val="28"/>
          <w:szCs w:val="28"/>
        </w:rPr>
      </w:pPr>
    </w:p>
    <w:p w:rsidR="006F214A" w:rsidRPr="00E64DD1" w:rsidRDefault="006F214A" w:rsidP="006F214A">
      <w:pPr>
        <w:ind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color w:val="548DD4" w:themeColor="text2" w:themeTint="99"/>
          <w:sz w:val="28"/>
          <w:szCs w:val="28"/>
        </w:rPr>
        <w:lastRenderedPageBreak/>
        <w:t>Approval</w:t>
      </w:r>
    </w:p>
    <w:p w:rsidR="006F214A" w:rsidRPr="00E64DD1" w:rsidRDefault="006F214A" w:rsidP="006F214A">
      <w:pPr>
        <w:ind w:right="-472"/>
        <w:jc w:val="both"/>
        <w:rPr>
          <w:rFonts w:asciiTheme="minorHAnsi" w:hAnsiTheme="minorHAnsi" w:cstheme="minorHAnsi"/>
        </w:rPr>
      </w:pPr>
      <w:r w:rsidRPr="00E64DD1">
        <w:rPr>
          <w:rFonts w:asciiTheme="minorHAnsi" w:hAnsiTheme="minorHAnsi" w:cstheme="minorHAnsi"/>
        </w:rPr>
        <w:t>The approval process is as follows for each type of visit:</w:t>
      </w:r>
    </w:p>
    <w:p w:rsidR="006F214A" w:rsidRPr="00E64DD1" w:rsidRDefault="006F214A" w:rsidP="006F214A">
      <w:pPr>
        <w:ind w:left="-284" w:right="-472"/>
        <w:jc w:val="both"/>
        <w:rPr>
          <w:rFonts w:asciiTheme="minorHAnsi" w:hAnsiTheme="minorHAnsi" w:cstheme="minorHAnsi"/>
          <w:sz w:val="12"/>
          <w:szCs w:val="12"/>
        </w:rPr>
      </w:pPr>
    </w:p>
    <w:p w:rsidR="006F214A" w:rsidRPr="00E64DD1" w:rsidRDefault="006F214A" w:rsidP="006F214A">
      <w:pPr>
        <w:numPr>
          <w:ilvl w:val="0"/>
          <w:numId w:val="3"/>
        </w:numPr>
        <w:tabs>
          <w:tab w:val="clear" w:pos="720"/>
          <w:tab w:val="num" w:pos="426"/>
        </w:tabs>
        <w:spacing w:after="0" w:line="240" w:lineRule="auto"/>
        <w:ind w:left="426" w:right="-472" w:hanging="426"/>
        <w:jc w:val="both"/>
        <w:rPr>
          <w:rFonts w:asciiTheme="minorHAnsi" w:hAnsiTheme="minorHAnsi" w:cstheme="minorHAnsi"/>
        </w:rPr>
      </w:pPr>
      <w:r w:rsidRPr="00E64DD1">
        <w:rPr>
          <w:rFonts w:asciiTheme="minorHAnsi" w:hAnsiTheme="minorHAnsi" w:cstheme="minorHAnsi"/>
        </w:rPr>
        <w:t xml:space="preserve">Local visits follow the ‘Extending learning locality’ policy (Appendix 1). </w:t>
      </w:r>
    </w:p>
    <w:p w:rsidR="006F214A" w:rsidRPr="00E64DD1" w:rsidRDefault="006F214A" w:rsidP="006F214A">
      <w:pPr>
        <w:numPr>
          <w:ilvl w:val="0"/>
          <w:numId w:val="3"/>
        </w:numPr>
        <w:tabs>
          <w:tab w:val="clear" w:pos="720"/>
          <w:tab w:val="num" w:pos="426"/>
        </w:tabs>
        <w:spacing w:after="0" w:line="240" w:lineRule="auto"/>
        <w:ind w:left="426" w:right="-472" w:hanging="426"/>
        <w:jc w:val="both"/>
        <w:rPr>
          <w:rFonts w:asciiTheme="minorHAnsi" w:hAnsiTheme="minorHAnsi" w:cstheme="minorHAnsi"/>
        </w:rPr>
      </w:pPr>
      <w:r w:rsidRPr="00E64DD1">
        <w:rPr>
          <w:rFonts w:asciiTheme="minorHAnsi" w:hAnsiTheme="minorHAnsi" w:cstheme="minorHAnsi"/>
        </w:rPr>
        <w:t xml:space="preserve">Day visits within the UK that do </w:t>
      </w:r>
      <w:r w:rsidRPr="00E64DD1">
        <w:rPr>
          <w:rFonts w:asciiTheme="minorHAnsi" w:hAnsiTheme="minorHAnsi" w:cstheme="minorHAnsi"/>
          <w:u w:val="single"/>
        </w:rPr>
        <w:t>not</w:t>
      </w:r>
      <w:r w:rsidRPr="00E64DD1">
        <w:rPr>
          <w:rFonts w:asciiTheme="minorHAnsi" w:hAnsiTheme="minorHAnsi" w:cstheme="minorHAnsi"/>
        </w:rPr>
        <w:t xml:space="preserve"> involve an adventurous activity. These are entered on EVOLVE, and must be submitted to the EVC for checking at least </w:t>
      </w:r>
      <w:r w:rsidRPr="00E64DD1">
        <w:rPr>
          <w:rFonts w:asciiTheme="minorHAnsi" w:hAnsiTheme="minorHAnsi" w:cstheme="minorHAnsi"/>
          <w:i/>
        </w:rPr>
        <w:t>5</w:t>
      </w:r>
      <w:r w:rsidRPr="00E64DD1">
        <w:rPr>
          <w:rFonts w:asciiTheme="minorHAnsi" w:hAnsiTheme="minorHAnsi" w:cstheme="minorHAnsi"/>
        </w:rPr>
        <w:t xml:space="preserve"> days in advance, and then forwarded to the Head/EVC for approval.</w:t>
      </w:r>
      <w:r w:rsidRPr="00E64DD1">
        <w:rPr>
          <w:rFonts w:asciiTheme="minorHAnsi" w:hAnsiTheme="minorHAnsi" w:cstheme="minorHAnsi"/>
          <w:i/>
        </w:rPr>
        <w:t>).</w:t>
      </w:r>
      <w:r w:rsidRPr="00E64DD1">
        <w:rPr>
          <w:rFonts w:asciiTheme="minorHAnsi" w:hAnsiTheme="minorHAnsi" w:cstheme="minorHAnsi"/>
        </w:rPr>
        <w:t xml:space="preserve"> </w:t>
      </w:r>
    </w:p>
    <w:p w:rsidR="006F214A" w:rsidRPr="00E64DD1" w:rsidRDefault="006F214A" w:rsidP="006F214A">
      <w:pPr>
        <w:numPr>
          <w:ilvl w:val="0"/>
          <w:numId w:val="3"/>
        </w:numPr>
        <w:tabs>
          <w:tab w:val="clear" w:pos="720"/>
          <w:tab w:val="num" w:pos="426"/>
        </w:tabs>
        <w:spacing w:after="0" w:line="240" w:lineRule="auto"/>
        <w:ind w:left="426" w:right="-472" w:hanging="426"/>
        <w:jc w:val="both"/>
        <w:rPr>
          <w:rFonts w:asciiTheme="minorHAnsi" w:hAnsiTheme="minorHAnsi" w:cstheme="minorHAnsi"/>
        </w:rPr>
      </w:pPr>
      <w:r w:rsidRPr="00E64DD1">
        <w:rPr>
          <w:rFonts w:asciiTheme="minorHAnsi" w:hAnsiTheme="minorHAnsi" w:cstheme="minorHAnsi"/>
        </w:rPr>
        <w:t xml:space="preserve">Visits that are overseas, residential, and/or involve an adventurous activity (see LA guidance for definition of ‘adventurous’) are then submitted by the Head to the LA for approval. </w:t>
      </w:r>
    </w:p>
    <w:p w:rsidR="006F214A" w:rsidRPr="00E64DD1" w:rsidRDefault="006F214A" w:rsidP="006F214A">
      <w:pPr>
        <w:ind w:left="-284" w:right="-472"/>
        <w:jc w:val="both"/>
        <w:rPr>
          <w:rFonts w:asciiTheme="minorHAnsi" w:hAnsiTheme="minorHAnsi" w:cstheme="minorHAnsi"/>
        </w:rPr>
      </w:pPr>
    </w:p>
    <w:p w:rsidR="006F214A" w:rsidRPr="00E64DD1" w:rsidRDefault="006F214A" w:rsidP="006F214A">
      <w:pPr>
        <w:ind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color w:val="548DD4" w:themeColor="text2" w:themeTint="99"/>
          <w:sz w:val="28"/>
          <w:szCs w:val="28"/>
        </w:rPr>
        <w:t>Emergency procedures</w:t>
      </w:r>
    </w:p>
    <w:p w:rsidR="006F214A" w:rsidRPr="00E64DD1" w:rsidRDefault="006F214A" w:rsidP="006F214A">
      <w:pPr>
        <w:ind w:right="-472"/>
        <w:jc w:val="both"/>
        <w:rPr>
          <w:rFonts w:asciiTheme="minorHAnsi" w:hAnsiTheme="minorHAnsi" w:cstheme="minorHAnsi"/>
          <w:b/>
        </w:rPr>
      </w:pPr>
      <w:r w:rsidRPr="00E64DD1">
        <w:rPr>
          <w:rFonts w:asciiTheme="minorHAnsi" w:hAnsiTheme="minorHAnsi" w:cstheme="minorHAnsi"/>
          <w:b/>
        </w:rPr>
        <w:t>A critical incident is any incident where events go beyond the normal coping mechanisms and experience of the visit leadership team.</w:t>
      </w:r>
    </w:p>
    <w:p w:rsidR="006F214A" w:rsidRPr="00E64DD1" w:rsidRDefault="006F214A" w:rsidP="006F214A">
      <w:pPr>
        <w:pStyle w:val="BodyText"/>
        <w:ind w:right="-472"/>
        <w:jc w:val="both"/>
        <w:rPr>
          <w:rFonts w:asciiTheme="minorHAnsi" w:hAnsiTheme="minorHAnsi" w:cstheme="minorHAnsi"/>
          <w:bCs/>
          <w:szCs w:val="24"/>
        </w:rPr>
      </w:pPr>
      <w:r w:rsidRPr="00E64DD1">
        <w:rPr>
          <w:rFonts w:asciiTheme="minorHAnsi" w:hAnsiTheme="minorHAnsi" w:cstheme="minorHAnsi"/>
          <w:bCs/>
          <w:szCs w:val="24"/>
        </w:rPr>
        <w:t>The school has an emergency plan in place to deal with a critical incident during a visit (see Appendix 2). All staff on visits are familiar with this plan and it is tested at least bi-annually and following any major staffing changes.</w:t>
      </w:r>
    </w:p>
    <w:p w:rsidR="006F214A" w:rsidRPr="00E64DD1" w:rsidRDefault="006F214A" w:rsidP="006F214A">
      <w:pPr>
        <w:pStyle w:val="BodyText"/>
        <w:ind w:left="-284" w:right="-472"/>
        <w:jc w:val="both"/>
        <w:rPr>
          <w:rFonts w:asciiTheme="minorHAnsi" w:hAnsiTheme="minorHAnsi" w:cstheme="minorHAnsi"/>
          <w:bCs/>
          <w:sz w:val="12"/>
          <w:szCs w:val="12"/>
        </w:rPr>
      </w:pPr>
    </w:p>
    <w:p w:rsidR="006F214A" w:rsidRPr="00E64DD1" w:rsidRDefault="006F214A" w:rsidP="006F214A">
      <w:pPr>
        <w:pStyle w:val="BodyText"/>
        <w:ind w:left="-284" w:right="-472"/>
        <w:jc w:val="both"/>
        <w:rPr>
          <w:rFonts w:asciiTheme="minorHAnsi" w:hAnsiTheme="minorHAnsi" w:cstheme="minorHAnsi"/>
          <w:b/>
          <w:bCs/>
          <w:szCs w:val="24"/>
        </w:rPr>
      </w:pPr>
      <w:r w:rsidRPr="00E64DD1">
        <w:rPr>
          <w:rFonts w:asciiTheme="minorHAnsi" w:hAnsiTheme="minorHAnsi" w:cstheme="minorHAnsi"/>
          <w:bCs/>
          <w:szCs w:val="24"/>
        </w:rPr>
        <w:t xml:space="preserve">When an incident overwhelms the establishment’s emergency response capability, or where it involves serious injury or fatality, or where it is likely to attract media attention then assistance will be sought from the local authority. </w:t>
      </w:r>
    </w:p>
    <w:p w:rsidR="006F214A" w:rsidRPr="00E64DD1" w:rsidRDefault="006F214A" w:rsidP="006F214A">
      <w:pPr>
        <w:pStyle w:val="BodyText"/>
        <w:ind w:left="-284" w:right="-472"/>
        <w:jc w:val="both"/>
        <w:rPr>
          <w:rFonts w:asciiTheme="minorHAnsi" w:hAnsiTheme="minorHAnsi" w:cstheme="minorHAnsi"/>
          <w:i/>
          <w:iCs/>
          <w:szCs w:val="24"/>
        </w:rPr>
      </w:pPr>
    </w:p>
    <w:p w:rsidR="006F214A" w:rsidRPr="00E64DD1" w:rsidRDefault="006F214A" w:rsidP="006F214A">
      <w:pPr>
        <w:pStyle w:val="BodyText"/>
        <w:ind w:left="-284" w:right="-472"/>
        <w:jc w:val="both"/>
        <w:rPr>
          <w:rFonts w:asciiTheme="minorHAnsi" w:hAnsiTheme="minorHAnsi" w:cstheme="minorHAnsi"/>
          <w:i/>
          <w:iCs/>
          <w:szCs w:val="24"/>
        </w:rPr>
      </w:pPr>
    </w:p>
    <w:p w:rsidR="006F214A" w:rsidRPr="00E64DD1" w:rsidRDefault="006F214A" w:rsidP="006F214A">
      <w:pPr>
        <w:ind w:left="-284"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color w:val="548DD4" w:themeColor="text2" w:themeTint="99"/>
          <w:sz w:val="28"/>
          <w:szCs w:val="28"/>
        </w:rPr>
        <w:t>Educational Visits Checklist</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i/>
        </w:rPr>
        <w:t>Sacred Heart’s</w:t>
      </w:r>
      <w:r w:rsidRPr="00E64DD1">
        <w:rPr>
          <w:rFonts w:asciiTheme="minorHAnsi" w:hAnsiTheme="minorHAnsi" w:cstheme="minorHAnsi"/>
        </w:rPr>
        <w:t xml:space="preserve"> Educational Visits Checklist forms part of the risk management process for visits and off-site activities. This can be found on EVOLVE ( Appendix </w:t>
      </w:r>
      <w:r>
        <w:rPr>
          <w:rFonts w:asciiTheme="minorHAnsi" w:hAnsiTheme="minorHAnsi" w:cstheme="minorHAnsi"/>
        </w:rPr>
        <w:t>3</w:t>
      </w:r>
      <w:r w:rsidRPr="00E64DD1">
        <w:rPr>
          <w:rFonts w:asciiTheme="minorHAnsi" w:hAnsiTheme="minorHAnsi" w:cstheme="minorHAnsi"/>
        </w:rPr>
        <w:t xml:space="preserve">)  </w:t>
      </w:r>
    </w:p>
    <w:p w:rsidR="006F214A" w:rsidRPr="00E64DD1" w:rsidRDefault="006F214A" w:rsidP="006F214A">
      <w:pPr>
        <w:ind w:left="-284" w:right="-472"/>
        <w:jc w:val="both"/>
        <w:rPr>
          <w:rFonts w:asciiTheme="minorHAnsi" w:hAnsiTheme="minorHAnsi" w:cstheme="minorHAnsi"/>
          <w:color w:val="548DD4" w:themeColor="text2" w:themeTint="99"/>
          <w:sz w:val="28"/>
          <w:szCs w:val="28"/>
          <w:u w:val="single"/>
        </w:rPr>
      </w:pPr>
      <w:r w:rsidRPr="00E64DD1">
        <w:rPr>
          <w:rFonts w:asciiTheme="minorHAnsi" w:hAnsiTheme="minorHAnsi" w:cstheme="minorHAnsi"/>
          <w:b/>
          <w:color w:val="548DD4" w:themeColor="text2" w:themeTint="99"/>
          <w:sz w:val="28"/>
          <w:szCs w:val="28"/>
        </w:rPr>
        <w:t>Parental Consent</w:t>
      </w:r>
    </w:p>
    <w:p w:rsidR="006F214A" w:rsidRPr="00E64DD1" w:rsidRDefault="006F214A" w:rsidP="006F214A">
      <w:pPr>
        <w:ind w:left="-284" w:right="-472"/>
        <w:jc w:val="both"/>
        <w:rPr>
          <w:rFonts w:asciiTheme="minorHAnsi" w:hAnsiTheme="minorHAnsi" w:cstheme="minorHAnsi"/>
          <w:sz w:val="12"/>
          <w:szCs w:val="12"/>
          <w:u w:val="single"/>
        </w:rPr>
      </w:pPr>
    </w:p>
    <w:p w:rsidR="006F214A" w:rsidRPr="00E64DD1" w:rsidRDefault="006F214A" w:rsidP="006F214A">
      <w:pPr>
        <w:ind w:left="-284" w:right="-472"/>
        <w:jc w:val="both"/>
        <w:rPr>
          <w:rFonts w:asciiTheme="minorHAnsi" w:hAnsiTheme="minorHAnsi" w:cstheme="minorHAnsi"/>
          <w:sz w:val="12"/>
          <w:szCs w:val="12"/>
        </w:rPr>
      </w:pPr>
      <w:r w:rsidRPr="00E64DD1">
        <w:rPr>
          <w:rFonts w:asciiTheme="minorHAnsi" w:hAnsiTheme="minorHAnsi" w:cstheme="minorHAnsi"/>
        </w:rPr>
        <w:t xml:space="preserve">The school obtains blanket consent at the start of each year for activities that fall within the ‘Extended learning locality’ (see Appendix 1)., or through a traditional paper consent form. </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 xml:space="preserve">Specific, (ie. one-off), parental consent must be obtained for all other visits. For these visits, sufficient information must be made available to parents (via EVOLVE, letters, meetings, etc), so that consent is given on a ‘fully informed’ basis. </w:t>
      </w:r>
    </w:p>
    <w:p w:rsidR="006F214A" w:rsidRPr="00E64DD1" w:rsidRDefault="006F214A" w:rsidP="006F214A">
      <w:pPr>
        <w:ind w:left="-284"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color w:val="548DD4" w:themeColor="text2" w:themeTint="99"/>
          <w:sz w:val="28"/>
          <w:szCs w:val="28"/>
        </w:rPr>
        <w:t>Inclusion</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All pupils at Sacred Heart are encouraged to attend visits as they are an important part of the school curriculum. Each visit is planned with the consideration of whole year group. Specific Risk Assessment may be completed for individual pupils and decisions will be taken for each pupil and each visit with Senior Management and parents / guardians.</w:t>
      </w:r>
    </w:p>
    <w:p w:rsidR="006F214A" w:rsidRPr="00E64DD1" w:rsidRDefault="006F214A" w:rsidP="006F214A">
      <w:pPr>
        <w:ind w:left="-284"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color w:val="548DD4" w:themeColor="text2" w:themeTint="99"/>
          <w:sz w:val="28"/>
          <w:szCs w:val="28"/>
        </w:rPr>
        <w:t>Charging / funding for visits</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Funding for visits rely on the voluntary contribution from parents with some being subsidised by the school. If there are not enough contributions, some visits may not able to go ahead.</w:t>
      </w:r>
    </w:p>
    <w:p w:rsidR="006F214A" w:rsidRDefault="006F214A" w:rsidP="006F214A">
      <w:pPr>
        <w:ind w:left="-284"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color w:val="548DD4" w:themeColor="text2" w:themeTint="99"/>
          <w:sz w:val="28"/>
          <w:szCs w:val="28"/>
        </w:rPr>
        <w:lastRenderedPageBreak/>
        <w:t>Transport</w:t>
      </w:r>
    </w:p>
    <w:p w:rsidR="006F214A" w:rsidRPr="0066291F" w:rsidRDefault="006F214A" w:rsidP="006F214A">
      <w:pPr>
        <w:ind w:left="-284" w:right="-472"/>
        <w:jc w:val="both"/>
        <w:rPr>
          <w:rFonts w:asciiTheme="minorHAnsi" w:hAnsiTheme="minorHAnsi" w:cstheme="minorHAnsi"/>
        </w:rPr>
      </w:pPr>
      <w:r w:rsidRPr="0066291F">
        <w:rPr>
          <w:rFonts w:asciiTheme="minorHAnsi" w:hAnsiTheme="minorHAnsi" w:cstheme="minorHAnsi"/>
        </w:rPr>
        <w:t xml:space="preserve">Coaches are used for transporting pupils to most trips however some visits may involve travelling on public transport. </w:t>
      </w:r>
    </w:p>
    <w:p w:rsidR="006F214A" w:rsidRPr="00E64DD1" w:rsidRDefault="006F214A" w:rsidP="006F214A">
      <w:pPr>
        <w:ind w:left="-284" w:right="-472"/>
        <w:jc w:val="both"/>
        <w:rPr>
          <w:rFonts w:asciiTheme="minorHAnsi" w:hAnsiTheme="minorHAnsi" w:cstheme="minorHAnsi"/>
          <w:i/>
          <w:sz w:val="12"/>
          <w:szCs w:val="12"/>
        </w:rPr>
      </w:pPr>
      <w:r w:rsidRPr="00E64DD1">
        <w:rPr>
          <w:rFonts w:asciiTheme="minorHAnsi" w:hAnsiTheme="minorHAnsi" w:cstheme="minorHAnsi"/>
          <w:i/>
        </w:rPr>
        <w:t>Sacred Heart follows National Guidance on using public transport</w:t>
      </w:r>
    </w:p>
    <w:p w:rsidR="006F214A" w:rsidRPr="00E64DD1" w:rsidRDefault="006F214A" w:rsidP="006F214A">
      <w:pPr>
        <w:ind w:left="-284" w:right="-472"/>
        <w:jc w:val="both"/>
        <w:rPr>
          <w:rFonts w:asciiTheme="minorHAnsi" w:hAnsiTheme="minorHAnsi" w:cstheme="minorHAnsi"/>
          <w:b/>
        </w:rPr>
      </w:pPr>
      <w:r w:rsidRPr="00E64DD1">
        <w:rPr>
          <w:rFonts w:asciiTheme="minorHAnsi" w:hAnsiTheme="minorHAnsi" w:cstheme="minorHAnsi"/>
          <w:i/>
        </w:rPr>
        <w:t>All staff follow the generic risk assessment on travelling by coach</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b/>
        </w:rPr>
        <w:t>Use of staff cars to transport pupils –</w:t>
      </w:r>
      <w:r w:rsidRPr="00E64DD1">
        <w:rPr>
          <w:rFonts w:asciiTheme="minorHAnsi" w:hAnsiTheme="minorHAnsi" w:cstheme="minorHAnsi"/>
        </w:rPr>
        <w:t xml:space="preserve">- Staff cars may only be used to transport pupils when the driver has business insurance and a clean driving licence (a record of both of these being checked will be kept by the School Admin Team). </w:t>
      </w:r>
    </w:p>
    <w:p w:rsidR="006F214A" w:rsidRPr="00E64DD1" w:rsidRDefault="006F214A" w:rsidP="006F214A">
      <w:pPr>
        <w:ind w:left="-284" w:right="-472"/>
        <w:jc w:val="both"/>
        <w:rPr>
          <w:rFonts w:asciiTheme="minorHAnsi" w:hAnsiTheme="minorHAnsi" w:cstheme="minorHAnsi"/>
          <w:color w:val="548DD4" w:themeColor="text2" w:themeTint="99"/>
          <w:sz w:val="28"/>
          <w:szCs w:val="28"/>
        </w:rPr>
      </w:pPr>
      <w:r w:rsidRPr="00E64DD1">
        <w:rPr>
          <w:rFonts w:asciiTheme="minorHAnsi" w:hAnsiTheme="minorHAnsi" w:cstheme="minorHAnsi"/>
          <w:b/>
          <w:color w:val="548DD4" w:themeColor="text2" w:themeTint="99"/>
          <w:sz w:val="28"/>
          <w:szCs w:val="28"/>
        </w:rPr>
        <w:t xml:space="preserve">Insurance </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i/>
        </w:rPr>
        <w:t xml:space="preserve">Sacred Heart </w:t>
      </w:r>
      <w:r w:rsidR="004B44EA">
        <w:rPr>
          <w:rFonts w:asciiTheme="minorHAnsi" w:hAnsiTheme="minorHAnsi" w:cstheme="minorHAnsi"/>
          <w:i/>
        </w:rPr>
        <w:t xml:space="preserve">uses the RPA </w:t>
      </w:r>
      <w:r w:rsidRPr="00E64DD1">
        <w:rPr>
          <w:rFonts w:asciiTheme="minorHAnsi" w:hAnsiTheme="minorHAnsi" w:cstheme="minorHAnsi"/>
          <w:i/>
        </w:rPr>
        <w:t>for visits.</w:t>
      </w:r>
    </w:p>
    <w:p w:rsidR="006F214A" w:rsidRDefault="006F214A" w:rsidP="006F214A">
      <w:pPr>
        <w:ind w:left="-284"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color w:val="548DD4" w:themeColor="text2" w:themeTint="99"/>
          <w:sz w:val="28"/>
          <w:szCs w:val="28"/>
        </w:rPr>
        <w:t>Other topics</w:t>
      </w:r>
    </w:p>
    <w:p w:rsidR="006F214A" w:rsidRPr="00E64DD1" w:rsidRDefault="006F214A" w:rsidP="006F214A">
      <w:pPr>
        <w:ind w:left="-284"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sz w:val="24"/>
          <w:szCs w:val="24"/>
        </w:rPr>
        <w:t>Swimming Lessons</w:t>
      </w:r>
      <w:r w:rsidRPr="00E64DD1">
        <w:rPr>
          <w:rFonts w:asciiTheme="minorHAnsi" w:hAnsiTheme="minorHAnsi" w:cstheme="minorHAnsi"/>
          <w:sz w:val="24"/>
          <w:szCs w:val="24"/>
        </w:rPr>
        <w:t>:</w:t>
      </w:r>
      <w:r w:rsidRPr="00E64DD1">
        <w:rPr>
          <w:rFonts w:asciiTheme="minorHAnsi" w:hAnsiTheme="minorHAnsi" w:cstheme="minorHAnsi"/>
        </w:rPr>
        <w:t xml:space="preserve"> Pupils attend </w:t>
      </w:r>
      <w:r w:rsidR="004B44EA">
        <w:rPr>
          <w:rFonts w:asciiTheme="minorHAnsi" w:hAnsiTheme="minorHAnsi" w:cstheme="minorHAnsi"/>
        </w:rPr>
        <w:t>John Warner School in Hoddesdon</w:t>
      </w:r>
      <w:r w:rsidRPr="00E64DD1">
        <w:rPr>
          <w:rFonts w:asciiTheme="minorHAnsi" w:hAnsiTheme="minorHAnsi" w:cstheme="minorHAnsi"/>
        </w:rPr>
        <w:t>. A general risk assessment for coach travel is used alongside the</w:t>
      </w:r>
      <w:r w:rsidR="004B44EA">
        <w:rPr>
          <w:rFonts w:asciiTheme="minorHAnsi" w:hAnsiTheme="minorHAnsi" w:cstheme="minorHAnsi"/>
        </w:rPr>
        <w:t xml:space="preserve"> John Warner’s </w:t>
      </w:r>
      <w:r w:rsidRPr="00E64DD1">
        <w:rPr>
          <w:rFonts w:asciiTheme="minorHAnsi" w:hAnsiTheme="minorHAnsi" w:cstheme="minorHAnsi"/>
        </w:rPr>
        <w:t xml:space="preserve"> own risk assessment once inside the pool.</w:t>
      </w:r>
    </w:p>
    <w:p w:rsidR="006F214A" w:rsidRDefault="006F214A" w:rsidP="006F214A">
      <w:pPr>
        <w:ind w:left="-284" w:right="-472"/>
        <w:jc w:val="both"/>
        <w:rPr>
          <w:rFonts w:asciiTheme="minorHAnsi" w:hAnsiTheme="minorHAnsi" w:cstheme="minorHAnsi"/>
        </w:rPr>
      </w:pPr>
      <w:r w:rsidRPr="00E64DD1">
        <w:rPr>
          <w:rFonts w:asciiTheme="minorHAnsi" w:hAnsiTheme="minorHAnsi" w:cstheme="minorHAnsi"/>
        </w:rPr>
        <w:t>Pupil s</w:t>
      </w:r>
      <w:r>
        <w:rPr>
          <w:rFonts w:asciiTheme="minorHAnsi" w:hAnsiTheme="minorHAnsi" w:cstheme="minorHAnsi"/>
        </w:rPr>
        <w:t xml:space="preserve"> </w:t>
      </w:r>
      <w:r w:rsidRPr="00E64DD1">
        <w:rPr>
          <w:rFonts w:asciiTheme="minorHAnsi" w:hAnsiTheme="minorHAnsi" w:cstheme="minorHAnsi"/>
        </w:rPr>
        <w:t xml:space="preserve">are supervised in the changing rooms and accompanied to the toilet by an adult during lessons. </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b/>
          <w:sz w:val="24"/>
          <w:szCs w:val="24"/>
        </w:rPr>
        <w:t>Dismissal of pupils after evening activities</w:t>
      </w:r>
      <w:r w:rsidRPr="00E64DD1">
        <w:rPr>
          <w:rFonts w:asciiTheme="minorHAnsi" w:hAnsiTheme="minorHAnsi" w:cstheme="minorHAnsi"/>
          <w:sz w:val="24"/>
          <w:szCs w:val="24"/>
        </w:rPr>
        <w:t xml:space="preserve"> </w:t>
      </w:r>
    </w:p>
    <w:p w:rsidR="006F214A" w:rsidRPr="00E64DD1" w:rsidRDefault="006F214A" w:rsidP="006F214A">
      <w:pPr>
        <w:ind w:left="-284" w:right="-472"/>
        <w:jc w:val="both"/>
        <w:rPr>
          <w:rFonts w:asciiTheme="minorHAnsi" w:hAnsiTheme="minorHAnsi" w:cstheme="minorHAnsi"/>
        </w:rPr>
      </w:pPr>
      <w:r w:rsidRPr="006F214A">
        <w:rPr>
          <w:rFonts w:asciiTheme="minorHAnsi" w:hAnsiTheme="minorHAnsi" w:cstheme="minorHAnsi"/>
        </w:rPr>
        <w:t>Each after school club has a register</w:t>
      </w:r>
      <w:r w:rsidRPr="00E64DD1">
        <w:rPr>
          <w:rFonts w:asciiTheme="minorHAnsi" w:hAnsiTheme="minorHAnsi" w:cstheme="minorHAnsi"/>
          <w:i/>
        </w:rPr>
        <w:t>.</w:t>
      </w:r>
      <w:r w:rsidRPr="00E64DD1">
        <w:rPr>
          <w:rFonts w:asciiTheme="minorHAnsi" w:hAnsiTheme="minorHAnsi" w:cstheme="minorHAnsi"/>
        </w:rPr>
        <w:t xml:space="preserve"> The leader of the after school club or after school event will only dismiss the children to parents or named people on a child’s collection list. If arrangements have changed unexpectedly parents need to inform the school office; children will not be dismissed to an adult without first being checked through the office</w:t>
      </w:r>
    </w:p>
    <w:p w:rsidR="006F214A" w:rsidRPr="00E64DD1" w:rsidRDefault="006F214A" w:rsidP="006F214A">
      <w:pPr>
        <w:ind w:left="-284" w:right="-472"/>
        <w:jc w:val="both"/>
        <w:rPr>
          <w:rFonts w:asciiTheme="minorHAnsi" w:hAnsiTheme="minorHAnsi" w:cstheme="minorHAnsi"/>
          <w:b/>
          <w:sz w:val="24"/>
          <w:szCs w:val="24"/>
        </w:rPr>
      </w:pPr>
      <w:r w:rsidRPr="00E64DD1">
        <w:rPr>
          <w:rFonts w:asciiTheme="minorHAnsi" w:hAnsiTheme="minorHAnsi" w:cstheme="minorHAnsi"/>
          <w:b/>
          <w:sz w:val="24"/>
          <w:szCs w:val="24"/>
        </w:rPr>
        <w:t>Emergency Procedures</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A critical incident is any incident where events go beyond the normal coping mechanisms and experience of the visit leadership team.</w:t>
      </w:r>
    </w:p>
    <w:p w:rsidR="006F214A" w:rsidRDefault="006F214A" w:rsidP="006F214A">
      <w:pPr>
        <w:ind w:left="-284" w:right="-472"/>
        <w:jc w:val="both"/>
        <w:rPr>
          <w:rFonts w:asciiTheme="minorHAnsi" w:hAnsiTheme="minorHAnsi" w:cstheme="minorHAnsi"/>
        </w:rPr>
      </w:pPr>
      <w:r w:rsidRPr="00E64DD1">
        <w:rPr>
          <w:rFonts w:asciiTheme="minorHAnsi" w:hAnsiTheme="minorHAnsi" w:cstheme="minorHAnsi"/>
        </w:rPr>
        <w:t>The school has an emergency plan in place to deal with a c</w:t>
      </w:r>
      <w:r>
        <w:rPr>
          <w:rFonts w:asciiTheme="minorHAnsi" w:hAnsiTheme="minorHAnsi" w:cstheme="minorHAnsi"/>
        </w:rPr>
        <w:t xml:space="preserve">ritical incident during a visit </w:t>
      </w:r>
      <w:r w:rsidRPr="00E64DD1">
        <w:rPr>
          <w:rFonts w:asciiTheme="minorHAnsi" w:hAnsiTheme="minorHAnsi" w:cstheme="minorHAnsi"/>
        </w:rPr>
        <w:t xml:space="preserve">(see Appendix 2). </w:t>
      </w:r>
    </w:p>
    <w:p w:rsidR="006F214A" w:rsidRPr="00E64DD1" w:rsidRDefault="006F214A" w:rsidP="006F214A">
      <w:pPr>
        <w:ind w:left="-284" w:right="-472"/>
        <w:jc w:val="both"/>
        <w:rPr>
          <w:rFonts w:asciiTheme="minorHAnsi" w:hAnsiTheme="minorHAnsi" w:cstheme="minorHAnsi"/>
        </w:rPr>
      </w:pPr>
      <w:r w:rsidRPr="00E64DD1">
        <w:rPr>
          <w:rFonts w:asciiTheme="minorHAnsi" w:hAnsiTheme="minorHAnsi" w:cstheme="minorHAnsi"/>
        </w:rPr>
        <w:t>All staff on visits are familiar with this plan and i</w:t>
      </w:r>
      <w:r>
        <w:rPr>
          <w:rFonts w:asciiTheme="minorHAnsi" w:hAnsiTheme="minorHAnsi" w:cstheme="minorHAnsi"/>
        </w:rPr>
        <w:t xml:space="preserve">t is tested at least biannually </w:t>
      </w:r>
      <w:r w:rsidRPr="00E64DD1">
        <w:rPr>
          <w:rFonts w:asciiTheme="minorHAnsi" w:hAnsiTheme="minorHAnsi" w:cstheme="minorHAnsi"/>
        </w:rPr>
        <w:t>and following any major staffing changes.</w:t>
      </w:r>
    </w:p>
    <w:p w:rsidR="006F214A" w:rsidRDefault="006F214A" w:rsidP="004B44EA">
      <w:pPr>
        <w:ind w:left="-284" w:right="-472"/>
        <w:jc w:val="both"/>
        <w:rPr>
          <w:rFonts w:asciiTheme="minorHAnsi" w:hAnsiTheme="minorHAnsi" w:cstheme="minorHAnsi"/>
        </w:rPr>
      </w:pPr>
      <w:r w:rsidRPr="00E64DD1">
        <w:rPr>
          <w:rFonts w:asciiTheme="minorHAnsi" w:hAnsiTheme="minorHAnsi" w:cstheme="minorHAnsi"/>
        </w:rPr>
        <w:t>When an incident overwhelms the establishment’s emergency response capability; where</w:t>
      </w:r>
      <w:r w:rsidR="004B44EA">
        <w:rPr>
          <w:rFonts w:asciiTheme="minorHAnsi" w:hAnsiTheme="minorHAnsi" w:cstheme="minorHAnsi"/>
        </w:rPr>
        <w:t xml:space="preserve"> </w:t>
      </w:r>
      <w:r w:rsidRPr="00E64DD1">
        <w:rPr>
          <w:rFonts w:asciiTheme="minorHAnsi" w:hAnsiTheme="minorHAnsi" w:cstheme="minorHAnsi"/>
        </w:rPr>
        <w:t>it involves serious injury or fatality or where it is likely to attract media attention then assistance will be sought from the local authority.</w:t>
      </w:r>
    </w:p>
    <w:p w:rsidR="006F214A" w:rsidRDefault="006F214A" w:rsidP="006F214A">
      <w:pPr>
        <w:ind w:left="-284" w:right="-472"/>
        <w:jc w:val="both"/>
        <w:rPr>
          <w:rFonts w:asciiTheme="minorHAnsi" w:hAnsiTheme="minorHAnsi" w:cstheme="minorHAnsi"/>
        </w:rPr>
      </w:pPr>
    </w:p>
    <w:p w:rsidR="006F214A" w:rsidRDefault="006F214A" w:rsidP="006F214A">
      <w:pPr>
        <w:ind w:left="-284" w:right="-472"/>
        <w:jc w:val="both"/>
        <w:rPr>
          <w:rFonts w:asciiTheme="minorHAnsi" w:hAnsiTheme="minorHAnsi" w:cstheme="minorHAnsi"/>
        </w:rPr>
      </w:pPr>
    </w:p>
    <w:p w:rsidR="006F214A" w:rsidRDefault="006F214A" w:rsidP="006F214A">
      <w:pPr>
        <w:ind w:left="-284" w:right="-472"/>
        <w:jc w:val="both"/>
        <w:rPr>
          <w:rFonts w:asciiTheme="minorHAnsi" w:hAnsiTheme="minorHAnsi" w:cstheme="minorHAnsi"/>
        </w:rPr>
      </w:pPr>
    </w:p>
    <w:p w:rsidR="006F214A" w:rsidRDefault="006F214A" w:rsidP="006F214A">
      <w:pPr>
        <w:ind w:left="-284" w:right="-472"/>
        <w:jc w:val="both"/>
        <w:rPr>
          <w:rFonts w:asciiTheme="minorHAnsi" w:hAnsiTheme="minorHAnsi" w:cstheme="minorHAnsi"/>
        </w:rPr>
      </w:pPr>
    </w:p>
    <w:p w:rsidR="006F214A" w:rsidRDefault="006F214A" w:rsidP="006F214A">
      <w:pPr>
        <w:ind w:left="-284" w:right="-472"/>
        <w:jc w:val="both"/>
        <w:rPr>
          <w:rFonts w:asciiTheme="minorHAnsi" w:hAnsiTheme="minorHAnsi" w:cstheme="minorHAnsi"/>
        </w:rPr>
      </w:pPr>
    </w:p>
    <w:p w:rsidR="004B44EA" w:rsidRDefault="004B44EA" w:rsidP="006F214A">
      <w:pPr>
        <w:ind w:left="-284" w:right="-472"/>
        <w:jc w:val="both"/>
        <w:rPr>
          <w:rFonts w:asciiTheme="minorHAnsi" w:hAnsiTheme="minorHAnsi" w:cstheme="minorHAnsi"/>
        </w:rPr>
      </w:pPr>
    </w:p>
    <w:p w:rsidR="006F214A" w:rsidRPr="0066291F" w:rsidRDefault="006F214A" w:rsidP="006F214A">
      <w:pPr>
        <w:ind w:left="-284" w:right="-472"/>
        <w:jc w:val="both"/>
        <w:rPr>
          <w:rFonts w:asciiTheme="minorHAnsi" w:hAnsiTheme="minorHAnsi" w:cstheme="minorHAnsi"/>
        </w:rPr>
      </w:pPr>
      <w:r w:rsidRPr="00E64DD1">
        <w:rPr>
          <w:rFonts w:asciiTheme="minorHAnsi" w:hAnsiTheme="minorHAnsi" w:cstheme="minorHAnsi"/>
          <w:sz w:val="28"/>
          <w:szCs w:val="28"/>
        </w:rPr>
        <w:lastRenderedPageBreak/>
        <w:t xml:space="preserve"> </w:t>
      </w:r>
      <w:r w:rsidRPr="00E64DD1">
        <w:rPr>
          <w:rFonts w:asciiTheme="minorHAnsi" w:hAnsiTheme="minorHAnsi" w:cstheme="minorHAnsi"/>
          <w:b/>
          <w:color w:val="548DD4" w:themeColor="text2" w:themeTint="99"/>
          <w:sz w:val="28"/>
          <w:szCs w:val="28"/>
        </w:rPr>
        <w:t xml:space="preserve">Appendix 1 - Extended Learning Locality </w:t>
      </w:r>
    </w:p>
    <w:p w:rsidR="006F214A" w:rsidRPr="00E64DD1" w:rsidRDefault="006F214A" w:rsidP="006F214A">
      <w:pPr>
        <w:ind w:left="-284" w:right="-472"/>
        <w:jc w:val="both"/>
        <w:rPr>
          <w:rFonts w:asciiTheme="minorHAnsi" w:hAnsiTheme="minorHAnsi" w:cstheme="minorHAnsi"/>
          <w:color w:val="548DD4" w:themeColor="text2" w:themeTint="99"/>
          <w:sz w:val="28"/>
          <w:szCs w:val="28"/>
        </w:rPr>
      </w:pPr>
      <w:r w:rsidRPr="00E64DD1">
        <w:rPr>
          <w:rFonts w:asciiTheme="minorHAnsi" w:hAnsiTheme="minorHAnsi" w:cstheme="minorHAnsi"/>
          <w:b/>
          <w:color w:val="548DD4" w:themeColor="text2" w:themeTint="99"/>
          <w:sz w:val="28"/>
          <w:szCs w:val="28"/>
        </w:rPr>
        <w:t>Boundaries</w:t>
      </w:r>
    </w:p>
    <w:p w:rsidR="006F214A" w:rsidRPr="00E64DD1" w:rsidRDefault="006F214A" w:rsidP="006F214A">
      <w:pPr>
        <w:ind w:right="-472"/>
        <w:jc w:val="both"/>
        <w:rPr>
          <w:rFonts w:asciiTheme="minorHAnsi" w:hAnsiTheme="minorHAnsi" w:cstheme="minorHAnsi"/>
          <w:i/>
        </w:rPr>
      </w:pPr>
      <w:r w:rsidRPr="00E64DD1">
        <w:rPr>
          <w:rFonts w:asciiTheme="minorHAnsi" w:hAnsiTheme="minorHAnsi" w:cstheme="minorHAnsi"/>
          <w:szCs w:val="28"/>
        </w:rPr>
        <w:t xml:space="preserve"> This area includes the following frequently used venues: </w:t>
      </w:r>
    </w:p>
    <w:p w:rsidR="006F214A" w:rsidRPr="00E64DD1" w:rsidRDefault="006F214A" w:rsidP="006F214A">
      <w:pPr>
        <w:pStyle w:val="ListParagraph"/>
        <w:numPr>
          <w:ilvl w:val="0"/>
          <w:numId w:val="14"/>
        </w:numPr>
        <w:spacing w:after="0" w:line="240" w:lineRule="auto"/>
        <w:ind w:right="-472"/>
        <w:jc w:val="both"/>
        <w:rPr>
          <w:rFonts w:asciiTheme="minorHAnsi" w:hAnsiTheme="minorHAnsi" w:cstheme="minorHAnsi"/>
          <w:szCs w:val="28"/>
        </w:rPr>
      </w:pPr>
      <w:r w:rsidRPr="00E64DD1">
        <w:rPr>
          <w:rFonts w:asciiTheme="minorHAnsi" w:hAnsiTheme="minorHAnsi" w:cstheme="minorHAnsi"/>
          <w:i/>
        </w:rPr>
        <w:t>River behind school</w:t>
      </w:r>
    </w:p>
    <w:p w:rsidR="006F214A" w:rsidRPr="00E64DD1" w:rsidRDefault="006F214A" w:rsidP="006F214A">
      <w:pPr>
        <w:pStyle w:val="ListParagraph"/>
        <w:numPr>
          <w:ilvl w:val="0"/>
          <w:numId w:val="14"/>
        </w:numPr>
        <w:spacing w:after="0" w:line="240" w:lineRule="auto"/>
        <w:ind w:right="-472"/>
        <w:jc w:val="both"/>
        <w:rPr>
          <w:rFonts w:asciiTheme="minorHAnsi" w:hAnsiTheme="minorHAnsi" w:cstheme="minorHAnsi"/>
          <w:i/>
          <w:szCs w:val="28"/>
        </w:rPr>
      </w:pPr>
      <w:r w:rsidRPr="00E64DD1">
        <w:rPr>
          <w:rFonts w:asciiTheme="minorHAnsi" w:hAnsiTheme="minorHAnsi" w:cstheme="minorHAnsi"/>
          <w:i/>
          <w:szCs w:val="28"/>
        </w:rPr>
        <w:t>Town centre</w:t>
      </w:r>
    </w:p>
    <w:p w:rsidR="006F214A" w:rsidRPr="00E64DD1" w:rsidRDefault="006F214A" w:rsidP="006F214A">
      <w:pPr>
        <w:pStyle w:val="ListParagraph"/>
        <w:numPr>
          <w:ilvl w:val="0"/>
          <w:numId w:val="14"/>
        </w:numPr>
        <w:spacing w:after="0" w:line="240" w:lineRule="auto"/>
        <w:ind w:right="-472"/>
        <w:jc w:val="both"/>
        <w:rPr>
          <w:rFonts w:asciiTheme="minorHAnsi" w:hAnsiTheme="minorHAnsi" w:cstheme="minorHAnsi"/>
          <w:i/>
          <w:szCs w:val="28"/>
        </w:rPr>
      </w:pPr>
      <w:r w:rsidRPr="00E64DD1">
        <w:rPr>
          <w:rFonts w:asciiTheme="minorHAnsi" w:hAnsiTheme="minorHAnsi" w:cstheme="minorHAnsi"/>
          <w:i/>
          <w:szCs w:val="28"/>
        </w:rPr>
        <w:t>Hoe lane ( vets)</w:t>
      </w:r>
    </w:p>
    <w:p w:rsidR="006F214A" w:rsidRPr="004B44EA" w:rsidRDefault="006F214A" w:rsidP="006F214A">
      <w:pPr>
        <w:pStyle w:val="ListParagraph"/>
        <w:numPr>
          <w:ilvl w:val="0"/>
          <w:numId w:val="14"/>
        </w:numPr>
        <w:spacing w:after="0" w:line="240" w:lineRule="auto"/>
        <w:ind w:right="-472"/>
        <w:jc w:val="both"/>
        <w:rPr>
          <w:rFonts w:asciiTheme="minorHAnsi" w:hAnsiTheme="minorHAnsi" w:cstheme="minorHAnsi"/>
          <w:sz w:val="12"/>
          <w:szCs w:val="12"/>
        </w:rPr>
      </w:pPr>
      <w:r w:rsidRPr="00E64DD1">
        <w:rPr>
          <w:rFonts w:asciiTheme="minorHAnsi" w:hAnsiTheme="minorHAnsi" w:cstheme="minorHAnsi"/>
          <w:i/>
          <w:szCs w:val="28"/>
        </w:rPr>
        <w:t>Catholic church</w:t>
      </w:r>
    </w:p>
    <w:p w:rsidR="004B44EA" w:rsidRPr="00E64DD1" w:rsidRDefault="004B44EA" w:rsidP="006F214A">
      <w:pPr>
        <w:pStyle w:val="ListParagraph"/>
        <w:numPr>
          <w:ilvl w:val="0"/>
          <w:numId w:val="14"/>
        </w:numPr>
        <w:spacing w:after="0" w:line="240" w:lineRule="auto"/>
        <w:ind w:right="-472"/>
        <w:jc w:val="both"/>
        <w:rPr>
          <w:rFonts w:asciiTheme="minorHAnsi" w:hAnsiTheme="minorHAnsi" w:cstheme="minorHAnsi"/>
          <w:sz w:val="12"/>
          <w:szCs w:val="12"/>
        </w:rPr>
      </w:pPr>
      <w:r>
        <w:rPr>
          <w:rFonts w:asciiTheme="minorHAnsi" w:hAnsiTheme="minorHAnsi" w:cstheme="minorHAnsi"/>
          <w:i/>
          <w:szCs w:val="28"/>
        </w:rPr>
        <w:t>The Meads</w:t>
      </w:r>
    </w:p>
    <w:p w:rsidR="006F214A" w:rsidRPr="00E64DD1" w:rsidRDefault="006F214A" w:rsidP="006F214A">
      <w:pPr>
        <w:ind w:left="-284" w:right="-472"/>
        <w:jc w:val="both"/>
        <w:rPr>
          <w:rFonts w:asciiTheme="minorHAnsi" w:hAnsiTheme="minorHAnsi" w:cstheme="minorHAnsi"/>
          <w:szCs w:val="28"/>
        </w:rPr>
      </w:pPr>
      <w:r w:rsidRPr="00E64DD1">
        <w:rPr>
          <w:rFonts w:asciiTheme="minorHAnsi" w:hAnsiTheme="minorHAnsi" w:cstheme="minorHAnsi"/>
          <w:szCs w:val="28"/>
        </w:rPr>
        <w:t>We use this extended area on a regular basis for a variety of learning activities, and approved staff are allowed to operate in this area without completing the EVOLVE visit approval process, provided they follow the below Operating Procedure.</w:t>
      </w:r>
    </w:p>
    <w:p w:rsidR="006F214A" w:rsidRPr="00E64DD1" w:rsidRDefault="006F214A" w:rsidP="006F214A">
      <w:pPr>
        <w:ind w:left="-284" w:right="-472"/>
        <w:jc w:val="both"/>
        <w:rPr>
          <w:rFonts w:asciiTheme="minorHAnsi" w:hAnsiTheme="minorHAnsi" w:cstheme="minorHAnsi"/>
          <w:b/>
          <w:color w:val="548DD4" w:themeColor="text2" w:themeTint="99"/>
          <w:sz w:val="28"/>
          <w:szCs w:val="28"/>
        </w:rPr>
      </w:pPr>
      <w:r w:rsidRPr="00E64DD1">
        <w:rPr>
          <w:rFonts w:asciiTheme="minorHAnsi" w:hAnsiTheme="minorHAnsi" w:cstheme="minorHAnsi"/>
          <w:b/>
          <w:color w:val="548DD4" w:themeColor="text2" w:themeTint="99"/>
          <w:sz w:val="28"/>
          <w:szCs w:val="28"/>
        </w:rPr>
        <w:t>Operating Procedure for Extended Learning Locality</w:t>
      </w:r>
    </w:p>
    <w:p w:rsidR="006F214A" w:rsidRPr="00E64DD1" w:rsidRDefault="006F214A" w:rsidP="006F214A">
      <w:pPr>
        <w:pStyle w:val="ListParagraph"/>
        <w:ind w:left="-284" w:right="-472"/>
        <w:jc w:val="both"/>
        <w:rPr>
          <w:rFonts w:asciiTheme="minorHAnsi" w:hAnsiTheme="minorHAnsi" w:cstheme="minorHAnsi"/>
          <w:sz w:val="12"/>
          <w:szCs w:val="12"/>
        </w:rPr>
      </w:pPr>
    </w:p>
    <w:p w:rsidR="006F214A" w:rsidRPr="00E64DD1" w:rsidRDefault="006F214A" w:rsidP="006F214A">
      <w:pPr>
        <w:pStyle w:val="ListParagraph"/>
        <w:ind w:left="-284" w:right="-472"/>
        <w:jc w:val="both"/>
        <w:rPr>
          <w:rFonts w:asciiTheme="minorHAnsi" w:hAnsiTheme="minorHAnsi" w:cstheme="minorHAnsi"/>
          <w:b/>
        </w:rPr>
      </w:pPr>
      <w:r w:rsidRPr="00E64DD1">
        <w:rPr>
          <w:rFonts w:asciiTheme="minorHAnsi" w:hAnsiTheme="minorHAnsi" w:cstheme="minorHAnsi"/>
          <w:b/>
        </w:rPr>
        <w:t>The following are potentially significant issues/hazards within our extended locality:</w:t>
      </w:r>
    </w:p>
    <w:p w:rsidR="006F214A" w:rsidRPr="00E64DD1" w:rsidRDefault="006F214A" w:rsidP="006F214A">
      <w:pPr>
        <w:pStyle w:val="ListParagraph"/>
        <w:numPr>
          <w:ilvl w:val="0"/>
          <w:numId w:val="7"/>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Road traffic.</w:t>
      </w:r>
    </w:p>
    <w:p w:rsidR="006F214A" w:rsidRPr="00E64DD1" w:rsidRDefault="006F214A" w:rsidP="006F214A">
      <w:pPr>
        <w:pStyle w:val="ListParagraph"/>
        <w:numPr>
          <w:ilvl w:val="0"/>
          <w:numId w:val="7"/>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Other people / members of the public / animals.</w:t>
      </w:r>
    </w:p>
    <w:p w:rsidR="006F214A" w:rsidRPr="00E64DD1" w:rsidRDefault="006F214A" w:rsidP="006F214A">
      <w:pPr>
        <w:pStyle w:val="ListParagraph"/>
        <w:numPr>
          <w:ilvl w:val="0"/>
          <w:numId w:val="7"/>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Losing a pupil.</w:t>
      </w:r>
    </w:p>
    <w:p w:rsidR="006F214A" w:rsidRPr="00E64DD1" w:rsidRDefault="006F214A" w:rsidP="006F214A">
      <w:pPr>
        <w:pStyle w:val="ListParagraph"/>
        <w:numPr>
          <w:ilvl w:val="0"/>
          <w:numId w:val="7"/>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Uneven surfaces and slips, trips, and falls.</w:t>
      </w:r>
    </w:p>
    <w:p w:rsidR="006F214A" w:rsidRPr="00E64DD1" w:rsidRDefault="006F214A" w:rsidP="006F214A">
      <w:pPr>
        <w:pStyle w:val="ListParagraph"/>
        <w:numPr>
          <w:ilvl w:val="0"/>
          <w:numId w:val="7"/>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Weather conditions.</w:t>
      </w:r>
    </w:p>
    <w:p w:rsidR="006F214A" w:rsidRPr="00E64DD1" w:rsidRDefault="006F214A" w:rsidP="006F214A">
      <w:pPr>
        <w:pStyle w:val="ListParagraph"/>
        <w:numPr>
          <w:ilvl w:val="0"/>
          <w:numId w:val="7"/>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Activity specific issues when doing environmental fieldwork (nettles, brambles, rubbish, etc).</w:t>
      </w:r>
    </w:p>
    <w:p w:rsidR="006F214A" w:rsidRPr="00E64DD1" w:rsidRDefault="006F214A" w:rsidP="006F214A">
      <w:pPr>
        <w:pStyle w:val="ListParagraph"/>
        <w:numPr>
          <w:ilvl w:val="0"/>
          <w:numId w:val="7"/>
        </w:numPr>
        <w:tabs>
          <w:tab w:val="left" w:pos="284"/>
        </w:tabs>
        <w:spacing w:after="0" w:line="240" w:lineRule="auto"/>
        <w:ind w:left="0" w:right="-472" w:firstLine="0"/>
        <w:jc w:val="both"/>
        <w:rPr>
          <w:rFonts w:asciiTheme="minorHAnsi" w:hAnsiTheme="minorHAnsi" w:cstheme="minorHAnsi"/>
        </w:rPr>
      </w:pPr>
      <w:r w:rsidRPr="00E64DD1">
        <w:rPr>
          <w:rFonts w:asciiTheme="minorHAnsi" w:hAnsiTheme="minorHAnsi" w:cstheme="minorHAnsi"/>
        </w:rPr>
        <w:t>Walking near river behind school.</w:t>
      </w:r>
    </w:p>
    <w:p w:rsidR="006F214A" w:rsidRPr="00E64DD1" w:rsidRDefault="006F214A" w:rsidP="006F214A">
      <w:pPr>
        <w:pStyle w:val="ListParagraph"/>
        <w:ind w:left="-284" w:right="-472"/>
        <w:jc w:val="both"/>
        <w:rPr>
          <w:rFonts w:asciiTheme="minorHAnsi" w:hAnsiTheme="minorHAnsi" w:cstheme="minorHAnsi"/>
        </w:rPr>
      </w:pPr>
    </w:p>
    <w:p w:rsidR="006F214A" w:rsidRPr="00E64DD1" w:rsidRDefault="006F214A" w:rsidP="006F214A">
      <w:pPr>
        <w:pStyle w:val="ListParagraph"/>
        <w:ind w:left="-284" w:right="-472"/>
        <w:jc w:val="both"/>
        <w:rPr>
          <w:rFonts w:asciiTheme="minorHAnsi" w:hAnsiTheme="minorHAnsi" w:cstheme="minorHAnsi"/>
          <w:b/>
        </w:rPr>
      </w:pPr>
      <w:r w:rsidRPr="00E64DD1">
        <w:rPr>
          <w:rFonts w:asciiTheme="minorHAnsi" w:hAnsiTheme="minorHAnsi" w:cstheme="minorHAnsi"/>
          <w:b/>
        </w:rPr>
        <w:t>These are managed by a combination of the following:</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The Head, Deputy or EVC</w:t>
      </w:r>
      <w:r w:rsidRPr="00E64DD1">
        <w:rPr>
          <w:rFonts w:asciiTheme="minorHAnsi" w:hAnsiTheme="minorHAnsi" w:cstheme="minorHAnsi"/>
          <w:i/>
        </w:rPr>
        <w:t>)</w:t>
      </w:r>
      <w:r w:rsidRPr="00E64DD1">
        <w:rPr>
          <w:rFonts w:asciiTheme="minorHAnsi" w:hAnsiTheme="minorHAnsi" w:cstheme="minorHAnsi"/>
        </w:rPr>
        <w:t xml:space="preserve"> must give verbal approval before a group leaves. Only staff judged competent to supervise groups in this environment are approved. A current list of approved staff is maintained by the EVC and office.</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The concept and Operating Procedure of the ‘Extended learning locality’ is explained to all new parents when their child joins the school.</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There will normally be a minimum of two adults.</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 xml:space="preserve"> Staff are familiar with the area, including any ‘no go areas’, and have practiced appropriate management techniques.</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rPr>
        <w:t xml:space="preserve">Pupils have been trained and have practiced standard techniques for road crossings in a group. </w:t>
      </w:r>
    </w:p>
    <w:p w:rsidR="006F214A" w:rsidRPr="00E64DD1" w:rsidRDefault="006F214A" w:rsidP="006F214A">
      <w:pPr>
        <w:pStyle w:val="ListParagraph"/>
        <w:ind w:left="284" w:right="-472"/>
        <w:jc w:val="both"/>
        <w:rPr>
          <w:rFonts w:asciiTheme="minorHAnsi" w:hAnsiTheme="minorHAnsi" w:cstheme="minorHAnsi"/>
        </w:rPr>
      </w:pP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rPr>
        <w:t xml:space="preserve">Where appropriate, pupils are fully briefed on what to do if they become separated from the group. </w:t>
      </w:r>
    </w:p>
    <w:p w:rsidR="006F214A" w:rsidRPr="00E64DD1" w:rsidRDefault="006F214A" w:rsidP="006F214A">
      <w:pPr>
        <w:pStyle w:val="ListParagraph"/>
        <w:rPr>
          <w:rFonts w:asciiTheme="minorHAnsi" w:hAnsiTheme="minorHAnsi" w:cstheme="minorHAnsi"/>
        </w:rPr>
      </w:pP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All remotely supervised work in the extended learning locality is done in ‘buddy’ pairs as a minimum.</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i/>
        </w:rPr>
      </w:pPr>
      <w:r w:rsidRPr="00E64DD1">
        <w:rPr>
          <w:rFonts w:asciiTheme="minorHAnsi" w:hAnsiTheme="minorHAnsi" w:cstheme="minorHAnsi"/>
        </w:rPr>
        <w:t>Pupils’ clothing and footwear is checked for appropriateness prior to leaving school.</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 xml:space="preserve">Staff are aware of any relevant pupil medical information and ensure that any required medication is available. </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rPr>
        <w:t xml:space="preserve">Staff will deposit in the office a list of all pupils and staff, a proposed route, and an estimated time of return. </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rPr>
      </w:pPr>
      <w:r w:rsidRPr="00E64DD1">
        <w:rPr>
          <w:rFonts w:asciiTheme="minorHAnsi" w:hAnsiTheme="minorHAnsi" w:cstheme="minorHAnsi"/>
        </w:rPr>
        <w:t xml:space="preserve">A school mobile is taken with each group and the office have a note of the number. </w:t>
      </w:r>
    </w:p>
    <w:p w:rsidR="006F214A" w:rsidRPr="00E64DD1" w:rsidRDefault="006F214A" w:rsidP="006F214A">
      <w:pPr>
        <w:pStyle w:val="ListParagraph"/>
        <w:numPr>
          <w:ilvl w:val="0"/>
          <w:numId w:val="8"/>
        </w:numPr>
        <w:spacing w:after="0" w:line="240" w:lineRule="auto"/>
        <w:ind w:left="284" w:right="-472" w:hanging="284"/>
        <w:jc w:val="both"/>
        <w:rPr>
          <w:rFonts w:asciiTheme="minorHAnsi" w:hAnsiTheme="minorHAnsi" w:cstheme="minorHAnsi"/>
          <w:sz w:val="24"/>
          <w:szCs w:val="24"/>
        </w:rPr>
      </w:pPr>
      <w:r w:rsidRPr="00E64DD1">
        <w:rPr>
          <w:rFonts w:asciiTheme="minorHAnsi" w:hAnsiTheme="minorHAnsi" w:cstheme="minorHAnsi"/>
        </w:rPr>
        <w:t xml:space="preserve">Appropriate personal protective equipment is taken when needed (eg gloves, goggles) </w:t>
      </w:r>
    </w:p>
    <w:p w:rsidR="006F214A" w:rsidRPr="00E64DD1" w:rsidRDefault="006F214A" w:rsidP="006F214A">
      <w:pPr>
        <w:pStyle w:val="ListParagraph"/>
        <w:ind w:left="284" w:right="-472"/>
        <w:jc w:val="both"/>
        <w:rPr>
          <w:rFonts w:asciiTheme="minorHAnsi" w:hAnsiTheme="minorHAnsi" w:cstheme="minorHAnsi"/>
        </w:rPr>
      </w:pPr>
    </w:p>
    <w:p w:rsidR="006F214A" w:rsidRPr="00E64DD1" w:rsidRDefault="006F214A" w:rsidP="006F214A">
      <w:pPr>
        <w:pStyle w:val="ListParagraph"/>
        <w:ind w:left="-284" w:right="-472"/>
        <w:rPr>
          <w:rFonts w:asciiTheme="minorHAnsi" w:hAnsiTheme="minorHAnsi" w:cstheme="minorHAnsi"/>
          <w:i/>
        </w:rPr>
      </w:pPr>
      <w:r w:rsidRPr="00E64DD1">
        <w:rPr>
          <w:rFonts w:asciiTheme="minorHAnsi" w:hAnsiTheme="minorHAnsi" w:cstheme="minorHAnsi"/>
        </w:rPr>
        <w:br w:type="page"/>
      </w:r>
      <w:r w:rsidRPr="00E64DD1">
        <w:rPr>
          <w:rFonts w:asciiTheme="minorHAnsi" w:hAnsiTheme="minorHAnsi" w:cstheme="minorHAnsi"/>
          <w:b/>
          <w:color w:val="548DD4" w:themeColor="text2" w:themeTint="99"/>
          <w:sz w:val="32"/>
          <w:szCs w:val="32"/>
        </w:rPr>
        <w:lastRenderedPageBreak/>
        <w:t>Appendix 2 – Emergency Procedure</w:t>
      </w:r>
    </w:p>
    <w:p w:rsidR="006F214A" w:rsidRPr="00E64DD1" w:rsidRDefault="006F214A" w:rsidP="006F214A">
      <w:pPr>
        <w:pStyle w:val="BodyText"/>
        <w:ind w:left="-284" w:right="-472"/>
        <w:jc w:val="both"/>
        <w:rPr>
          <w:rFonts w:asciiTheme="minorHAnsi" w:hAnsiTheme="minorHAnsi" w:cstheme="minorHAnsi"/>
          <w:szCs w:val="24"/>
        </w:rPr>
      </w:pPr>
    </w:p>
    <w:p w:rsidR="006F214A" w:rsidRPr="00E64DD1" w:rsidRDefault="006F214A" w:rsidP="006F214A">
      <w:pPr>
        <w:pStyle w:val="BodyText"/>
        <w:ind w:left="-284" w:right="-472"/>
        <w:jc w:val="both"/>
        <w:rPr>
          <w:rFonts w:asciiTheme="minorHAnsi" w:hAnsiTheme="minorHAnsi" w:cstheme="minorHAnsi"/>
          <w:szCs w:val="24"/>
        </w:rPr>
      </w:pPr>
    </w:p>
    <w:p w:rsidR="006F214A" w:rsidRPr="00E64DD1" w:rsidRDefault="006F214A" w:rsidP="006F214A">
      <w:pPr>
        <w:pStyle w:val="BodyText"/>
        <w:ind w:left="-284" w:right="-472"/>
        <w:jc w:val="both"/>
        <w:rPr>
          <w:rFonts w:asciiTheme="minorHAnsi" w:hAnsiTheme="minorHAnsi" w:cstheme="minorHAnsi"/>
          <w:szCs w:val="24"/>
        </w:rPr>
      </w:pPr>
      <w:r w:rsidRPr="00E64DD1">
        <w:rPr>
          <w:rFonts w:asciiTheme="minorHAnsi" w:hAnsiTheme="minorHAnsi" w:cstheme="minorHAnsi"/>
          <w:szCs w:val="24"/>
        </w:rPr>
        <w:t>The school’s emergency response to an incident is based on the following key factors:</w:t>
      </w:r>
    </w:p>
    <w:p w:rsidR="006F214A" w:rsidRPr="00E64DD1" w:rsidRDefault="006F214A" w:rsidP="006F214A">
      <w:pPr>
        <w:pStyle w:val="BodyText"/>
        <w:ind w:left="-284" w:right="-472"/>
        <w:jc w:val="both"/>
        <w:rPr>
          <w:rFonts w:asciiTheme="minorHAnsi" w:hAnsiTheme="minorHAnsi" w:cstheme="minorHAnsi"/>
          <w:szCs w:val="24"/>
        </w:rPr>
      </w:pPr>
    </w:p>
    <w:p w:rsidR="006F214A" w:rsidRPr="00E64DD1" w:rsidRDefault="006F214A" w:rsidP="006F214A">
      <w:pPr>
        <w:pStyle w:val="BodyText"/>
        <w:numPr>
          <w:ilvl w:val="0"/>
          <w:numId w:val="9"/>
        </w:numPr>
        <w:tabs>
          <w:tab w:val="clear" w:pos="720"/>
          <w:tab w:val="num" w:pos="284"/>
        </w:tabs>
        <w:ind w:left="284" w:right="-472" w:hanging="568"/>
        <w:jc w:val="both"/>
        <w:rPr>
          <w:rFonts w:asciiTheme="minorHAnsi" w:hAnsiTheme="minorHAnsi" w:cstheme="minorHAnsi"/>
          <w:szCs w:val="24"/>
        </w:rPr>
      </w:pPr>
      <w:r w:rsidRPr="00E64DD1">
        <w:rPr>
          <w:rFonts w:asciiTheme="minorHAnsi" w:hAnsiTheme="minorHAnsi" w:cstheme="minorHAnsi"/>
          <w:szCs w:val="24"/>
        </w:rPr>
        <w:t>There is always a nominated emergency base contact for any visit (during school hours this is the office).</w:t>
      </w:r>
    </w:p>
    <w:p w:rsidR="006F214A" w:rsidRPr="00E64DD1" w:rsidRDefault="006F214A" w:rsidP="006F214A">
      <w:pPr>
        <w:pStyle w:val="BodyText"/>
        <w:numPr>
          <w:ilvl w:val="0"/>
          <w:numId w:val="9"/>
        </w:numPr>
        <w:tabs>
          <w:tab w:val="clear" w:pos="720"/>
          <w:tab w:val="num" w:pos="284"/>
        </w:tabs>
        <w:ind w:left="284" w:right="-472" w:hanging="568"/>
        <w:jc w:val="both"/>
        <w:rPr>
          <w:rFonts w:asciiTheme="minorHAnsi" w:hAnsiTheme="minorHAnsi" w:cstheme="minorHAnsi"/>
          <w:szCs w:val="24"/>
        </w:rPr>
      </w:pPr>
      <w:r w:rsidRPr="00E64DD1">
        <w:rPr>
          <w:rFonts w:asciiTheme="minorHAnsi" w:hAnsiTheme="minorHAnsi" w:cstheme="minorHAnsi"/>
          <w:szCs w:val="24"/>
        </w:rPr>
        <w:t>This nominated base contact will either be an experienced member of the senior management team, or will be able to contact an experienced senior manager at all times.</w:t>
      </w:r>
    </w:p>
    <w:p w:rsidR="006F214A" w:rsidRPr="00E64DD1" w:rsidRDefault="006F214A" w:rsidP="006F214A">
      <w:pPr>
        <w:pStyle w:val="BodyText"/>
        <w:numPr>
          <w:ilvl w:val="0"/>
          <w:numId w:val="9"/>
        </w:numPr>
        <w:tabs>
          <w:tab w:val="clear" w:pos="720"/>
          <w:tab w:val="num" w:pos="284"/>
        </w:tabs>
        <w:ind w:left="284" w:right="-472" w:hanging="568"/>
        <w:jc w:val="both"/>
        <w:rPr>
          <w:rFonts w:asciiTheme="minorHAnsi" w:hAnsiTheme="minorHAnsi" w:cstheme="minorHAnsi"/>
          <w:szCs w:val="24"/>
        </w:rPr>
      </w:pPr>
      <w:r w:rsidRPr="00E64DD1">
        <w:rPr>
          <w:rFonts w:asciiTheme="minorHAnsi" w:hAnsiTheme="minorHAnsi" w:cstheme="minorHAnsi"/>
          <w:szCs w:val="24"/>
        </w:rPr>
        <w:t xml:space="preserve">For activities that take place during normal school hours, the visit leadership team will be aware of any relevant medical information for all participants, including staff. </w:t>
      </w:r>
    </w:p>
    <w:p w:rsidR="006F214A" w:rsidRPr="00E64DD1" w:rsidRDefault="006F214A" w:rsidP="006F214A">
      <w:pPr>
        <w:pStyle w:val="BodyText"/>
        <w:numPr>
          <w:ilvl w:val="0"/>
          <w:numId w:val="9"/>
        </w:numPr>
        <w:tabs>
          <w:tab w:val="clear" w:pos="720"/>
          <w:tab w:val="num" w:pos="284"/>
        </w:tabs>
        <w:ind w:left="284" w:right="-472" w:hanging="568"/>
        <w:jc w:val="both"/>
        <w:rPr>
          <w:rFonts w:asciiTheme="minorHAnsi" w:hAnsiTheme="minorHAnsi" w:cstheme="minorHAnsi"/>
          <w:szCs w:val="24"/>
        </w:rPr>
      </w:pPr>
      <w:r w:rsidRPr="00E64DD1">
        <w:rPr>
          <w:rFonts w:asciiTheme="minorHAnsi" w:hAnsiTheme="minorHAnsi" w:cstheme="minorHAnsi"/>
          <w:szCs w:val="24"/>
        </w:rPr>
        <w:t xml:space="preserve">For activities that take place </w:t>
      </w:r>
      <w:r w:rsidRPr="00E64DD1">
        <w:rPr>
          <w:rFonts w:asciiTheme="minorHAnsi" w:hAnsiTheme="minorHAnsi" w:cstheme="minorHAnsi"/>
          <w:szCs w:val="24"/>
          <w:u w:val="single"/>
        </w:rPr>
        <w:t>outside</w:t>
      </w:r>
      <w:r w:rsidRPr="00E64DD1">
        <w:rPr>
          <w:rFonts w:asciiTheme="minorHAnsi" w:hAnsiTheme="minorHAnsi" w:cstheme="minorHAnsi"/>
          <w:szCs w:val="24"/>
        </w:rPr>
        <w:t xml:space="preserve"> normal school hours, the visit leadership team and the emergency contact/s will be aware of any relevant medical information and emergency contact information for all participants, including staff.</w:t>
      </w:r>
    </w:p>
    <w:p w:rsidR="006F214A" w:rsidRPr="00E64DD1" w:rsidRDefault="006F214A" w:rsidP="006F214A">
      <w:pPr>
        <w:pStyle w:val="BodyText"/>
        <w:numPr>
          <w:ilvl w:val="0"/>
          <w:numId w:val="9"/>
        </w:numPr>
        <w:tabs>
          <w:tab w:val="clear" w:pos="720"/>
          <w:tab w:val="num" w:pos="284"/>
        </w:tabs>
        <w:ind w:left="284" w:right="-472" w:hanging="568"/>
        <w:jc w:val="both"/>
        <w:rPr>
          <w:rFonts w:asciiTheme="minorHAnsi" w:hAnsiTheme="minorHAnsi" w:cstheme="minorHAnsi"/>
          <w:szCs w:val="24"/>
        </w:rPr>
      </w:pPr>
      <w:r w:rsidRPr="00E64DD1">
        <w:rPr>
          <w:rFonts w:asciiTheme="minorHAnsi" w:hAnsiTheme="minorHAnsi" w:cstheme="minorHAnsi"/>
          <w:szCs w:val="24"/>
        </w:rPr>
        <w:t>The visit leader/s and the base contact/s know to request support from the local authority in the event that</w:t>
      </w:r>
      <w:r w:rsidRPr="00E64DD1">
        <w:rPr>
          <w:rFonts w:asciiTheme="minorHAnsi" w:hAnsiTheme="minorHAnsi" w:cstheme="minorHAnsi"/>
          <w:b/>
          <w:bCs/>
          <w:szCs w:val="24"/>
        </w:rPr>
        <w:t xml:space="preserve"> </w:t>
      </w:r>
      <w:r w:rsidRPr="00E64DD1">
        <w:rPr>
          <w:rFonts w:asciiTheme="minorHAnsi" w:hAnsiTheme="minorHAnsi" w:cstheme="minorHAnsi"/>
          <w:bCs/>
          <w:szCs w:val="24"/>
        </w:rPr>
        <w:t xml:space="preserve">an incident overwhelms the establishment’s emergency response capability, involves serious injury or fatality, or where it is likely to attract media attention. </w:t>
      </w:r>
    </w:p>
    <w:p w:rsidR="006F214A" w:rsidRPr="00E64DD1" w:rsidRDefault="006F214A" w:rsidP="006F214A">
      <w:pPr>
        <w:pStyle w:val="BodyText"/>
        <w:numPr>
          <w:ilvl w:val="0"/>
          <w:numId w:val="9"/>
        </w:numPr>
        <w:tabs>
          <w:tab w:val="clear" w:pos="720"/>
          <w:tab w:val="num" w:pos="284"/>
        </w:tabs>
        <w:ind w:left="284" w:right="-472" w:hanging="568"/>
        <w:jc w:val="both"/>
        <w:rPr>
          <w:rFonts w:asciiTheme="minorHAnsi" w:hAnsiTheme="minorHAnsi" w:cstheme="minorHAnsi"/>
          <w:szCs w:val="24"/>
        </w:rPr>
      </w:pPr>
      <w:r w:rsidRPr="00E64DD1">
        <w:rPr>
          <w:rFonts w:asciiTheme="minorHAnsi" w:hAnsiTheme="minorHAnsi" w:cstheme="minorHAnsi"/>
          <w:szCs w:val="24"/>
        </w:rPr>
        <w:t>For visits that take place outside the ‘extended learning locality’, the visit leader will carry either:</w:t>
      </w:r>
    </w:p>
    <w:p w:rsidR="006F214A" w:rsidRPr="00E64DD1" w:rsidRDefault="006F214A" w:rsidP="006F214A">
      <w:pPr>
        <w:pStyle w:val="BodyText"/>
        <w:numPr>
          <w:ilvl w:val="0"/>
          <w:numId w:val="11"/>
        </w:numPr>
        <w:tabs>
          <w:tab w:val="num" w:pos="284"/>
        </w:tabs>
        <w:ind w:left="284" w:right="-472" w:firstLine="0"/>
        <w:jc w:val="both"/>
        <w:rPr>
          <w:rFonts w:asciiTheme="minorHAnsi" w:hAnsiTheme="minorHAnsi" w:cstheme="minorHAnsi"/>
          <w:szCs w:val="24"/>
        </w:rPr>
      </w:pPr>
      <w:r w:rsidRPr="00E64DD1">
        <w:rPr>
          <w:rFonts w:asciiTheme="minorHAnsi" w:hAnsiTheme="minorHAnsi" w:cstheme="minorHAnsi"/>
          <w:szCs w:val="24"/>
        </w:rPr>
        <w:t>An Emergency ‘Card’ (see EVOLVE Resources), or</w:t>
      </w:r>
    </w:p>
    <w:p w:rsidR="006F214A" w:rsidRPr="00E64DD1" w:rsidRDefault="006F214A" w:rsidP="006F214A">
      <w:pPr>
        <w:pStyle w:val="BodyText"/>
        <w:numPr>
          <w:ilvl w:val="0"/>
          <w:numId w:val="11"/>
        </w:numPr>
        <w:tabs>
          <w:tab w:val="num" w:pos="284"/>
        </w:tabs>
        <w:ind w:left="284" w:right="-472" w:firstLine="0"/>
        <w:jc w:val="both"/>
        <w:rPr>
          <w:rFonts w:asciiTheme="minorHAnsi" w:hAnsiTheme="minorHAnsi" w:cstheme="minorHAnsi"/>
          <w:szCs w:val="24"/>
        </w:rPr>
      </w:pPr>
      <w:r w:rsidRPr="00E64DD1">
        <w:rPr>
          <w:rFonts w:asciiTheme="minorHAnsi" w:hAnsiTheme="minorHAnsi" w:cstheme="minorHAnsi"/>
          <w:szCs w:val="24"/>
        </w:rPr>
        <w:t xml:space="preserve">An OEAP National Guidance Emergency action card </w:t>
      </w:r>
      <w:r w:rsidRPr="00E64DD1">
        <w:rPr>
          <w:rFonts w:asciiTheme="minorHAnsi" w:hAnsiTheme="minorHAnsi" w:cstheme="minorHAnsi"/>
          <w:i/>
          <w:sz w:val="22"/>
          <w:szCs w:val="22"/>
        </w:rPr>
        <w:t xml:space="preserve">(Available via </w:t>
      </w:r>
      <w:hyperlink r:id="rId11" w:history="1">
        <w:r w:rsidRPr="00E64DD1">
          <w:rPr>
            <w:rStyle w:val="Hyperlink"/>
            <w:rFonts w:asciiTheme="minorHAnsi" w:hAnsiTheme="minorHAnsi" w:cstheme="minorHAnsi"/>
            <w:i/>
            <w:color w:val="auto"/>
            <w:sz w:val="22"/>
            <w:szCs w:val="22"/>
          </w:rPr>
          <w:t>www.oeap.info</w:t>
        </w:r>
      </w:hyperlink>
      <w:r w:rsidRPr="00E64DD1">
        <w:rPr>
          <w:rFonts w:asciiTheme="minorHAnsi" w:hAnsiTheme="minorHAnsi" w:cstheme="minorHAnsi"/>
          <w:i/>
          <w:sz w:val="22"/>
          <w:szCs w:val="22"/>
        </w:rPr>
        <w:t>)</w:t>
      </w:r>
    </w:p>
    <w:p w:rsidR="006F214A" w:rsidRPr="00E64DD1" w:rsidRDefault="006F214A" w:rsidP="006F214A">
      <w:pPr>
        <w:pStyle w:val="BodyText"/>
        <w:numPr>
          <w:ilvl w:val="0"/>
          <w:numId w:val="9"/>
        </w:numPr>
        <w:tabs>
          <w:tab w:val="clear" w:pos="720"/>
          <w:tab w:val="num" w:pos="284"/>
        </w:tabs>
        <w:ind w:left="284" w:right="-472" w:hanging="568"/>
        <w:jc w:val="both"/>
        <w:rPr>
          <w:rFonts w:asciiTheme="minorHAnsi" w:hAnsiTheme="minorHAnsi" w:cstheme="minorHAnsi"/>
          <w:szCs w:val="24"/>
        </w:rPr>
      </w:pPr>
      <w:r w:rsidRPr="00E64DD1">
        <w:rPr>
          <w:rFonts w:asciiTheme="minorHAnsi" w:hAnsiTheme="minorHAnsi" w:cstheme="minorHAnsi"/>
          <w:szCs w:val="24"/>
        </w:rPr>
        <w:t>This Emergency Procedure is tested through both desk top exercises and periodic scenario calls from visit leaders.</w:t>
      </w:r>
    </w:p>
    <w:p w:rsidR="006F214A" w:rsidRPr="00E64DD1" w:rsidRDefault="006F214A" w:rsidP="006F214A">
      <w:pPr>
        <w:pStyle w:val="BodyText"/>
        <w:ind w:right="-472"/>
        <w:jc w:val="both"/>
        <w:rPr>
          <w:rFonts w:asciiTheme="minorHAnsi" w:hAnsiTheme="minorHAnsi" w:cstheme="minorHAnsi"/>
          <w:szCs w:val="24"/>
        </w:rPr>
      </w:pPr>
    </w:p>
    <w:p w:rsidR="006F214A" w:rsidRDefault="006F214A" w:rsidP="006F214A">
      <w:pPr>
        <w:pStyle w:val="BodyText"/>
        <w:numPr>
          <w:ilvl w:val="0"/>
          <w:numId w:val="12"/>
        </w:numPr>
        <w:tabs>
          <w:tab w:val="clear" w:pos="720"/>
          <w:tab w:val="num" w:pos="284"/>
        </w:tabs>
        <w:ind w:left="284" w:right="-472" w:hanging="568"/>
        <w:jc w:val="both"/>
        <w:rPr>
          <w:rFonts w:asciiTheme="minorHAnsi" w:hAnsiTheme="minorHAnsi" w:cstheme="minorHAnsi"/>
          <w:szCs w:val="24"/>
        </w:rPr>
      </w:pPr>
      <w:r w:rsidRPr="00E64DD1">
        <w:rPr>
          <w:rFonts w:asciiTheme="minorHAnsi" w:hAnsiTheme="minorHAnsi" w:cstheme="minorHAnsi"/>
          <w:szCs w:val="24"/>
        </w:rPr>
        <w:t>For visits that take place outside the ‘extended learning locality’, the visit leader will carry an Emergency ‘Card’ (see EVOLVE Resources).</w:t>
      </w: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b/>
          <w:color w:val="548DD4" w:themeColor="text2" w:themeTint="99"/>
          <w:sz w:val="32"/>
          <w:szCs w:val="32"/>
        </w:rPr>
      </w:pPr>
      <w:r w:rsidRPr="00E64DD1">
        <w:rPr>
          <w:rFonts w:asciiTheme="minorHAnsi" w:hAnsiTheme="minorHAnsi" w:cstheme="minorHAnsi"/>
          <w:b/>
          <w:color w:val="548DD4" w:themeColor="text2" w:themeTint="99"/>
          <w:sz w:val="32"/>
          <w:szCs w:val="32"/>
        </w:rPr>
        <w:lastRenderedPageBreak/>
        <w:t xml:space="preserve">Appendix </w:t>
      </w:r>
      <w:r>
        <w:rPr>
          <w:rFonts w:asciiTheme="minorHAnsi" w:hAnsiTheme="minorHAnsi" w:cstheme="minorHAnsi"/>
          <w:b/>
          <w:color w:val="548DD4" w:themeColor="text2" w:themeTint="99"/>
          <w:sz w:val="32"/>
          <w:szCs w:val="32"/>
        </w:rPr>
        <w:t>3</w:t>
      </w:r>
    </w:p>
    <w:p w:rsidR="006F214A" w:rsidRDefault="006F214A" w:rsidP="006F214A">
      <w:pPr>
        <w:ind w:left="-284" w:right="-472"/>
        <w:jc w:val="center"/>
        <w:rPr>
          <w:rFonts w:asciiTheme="minorHAnsi" w:hAnsiTheme="minorHAnsi" w:cstheme="minorHAnsi"/>
          <w:b/>
        </w:rPr>
      </w:pPr>
      <w:r w:rsidRPr="005931B8">
        <w:rPr>
          <w:rFonts w:asciiTheme="minorHAnsi" w:hAnsiTheme="minorHAnsi" w:cstheme="minorHAnsi"/>
          <w:b/>
        </w:rPr>
        <w:t>The Visit Leaders Task list</w:t>
      </w:r>
    </w:p>
    <w:p w:rsidR="006F214A" w:rsidRDefault="006F214A" w:rsidP="006F214A">
      <w:pPr>
        <w:ind w:left="-284" w:right="-472"/>
        <w:jc w:val="center"/>
        <w:rPr>
          <w:rFonts w:asciiTheme="minorHAnsi" w:hAnsiTheme="minorHAnsi" w:cstheme="minorHAnsi"/>
          <w:b/>
        </w:rPr>
      </w:pPr>
      <w:r>
        <w:rPr>
          <w:rFonts w:asciiTheme="minorHAnsi" w:hAnsiTheme="minorHAnsi" w:cstheme="minorHAnsi"/>
          <w:b/>
        </w:rPr>
        <w:t>Trip……………………………………………………………….Date………………………….Leader………………………………………………</w:t>
      </w:r>
    </w:p>
    <w:tbl>
      <w:tblPr>
        <w:tblStyle w:val="TableGrid"/>
        <w:tblW w:w="0" w:type="auto"/>
        <w:tblInd w:w="250" w:type="dxa"/>
        <w:tblLook w:val="04A0" w:firstRow="1" w:lastRow="0" w:firstColumn="1" w:lastColumn="0" w:noHBand="0" w:noVBand="1"/>
      </w:tblPr>
      <w:tblGrid>
        <w:gridCol w:w="8080"/>
        <w:gridCol w:w="2068"/>
      </w:tblGrid>
      <w:tr w:rsidR="006F214A" w:rsidTr="00FE44F8">
        <w:tc>
          <w:tcPr>
            <w:tcW w:w="8080" w:type="dxa"/>
          </w:tcPr>
          <w:p w:rsidR="006F214A" w:rsidRDefault="006F214A" w:rsidP="00FE44F8">
            <w:pPr>
              <w:ind w:right="-472"/>
              <w:jc w:val="center"/>
              <w:rPr>
                <w:rFonts w:asciiTheme="minorHAnsi" w:hAnsiTheme="minorHAnsi" w:cstheme="minorHAnsi"/>
                <w:b/>
              </w:rPr>
            </w:pPr>
            <w:r>
              <w:rPr>
                <w:rFonts w:asciiTheme="minorHAnsi" w:hAnsiTheme="minorHAnsi" w:cstheme="minorHAnsi"/>
                <w:b/>
              </w:rPr>
              <w:t>Task</w:t>
            </w:r>
          </w:p>
        </w:tc>
        <w:tc>
          <w:tcPr>
            <w:tcW w:w="2068" w:type="dxa"/>
          </w:tcPr>
          <w:p w:rsidR="006F214A" w:rsidRDefault="006F214A" w:rsidP="00FE44F8">
            <w:pPr>
              <w:ind w:right="-472"/>
              <w:jc w:val="center"/>
              <w:rPr>
                <w:rFonts w:asciiTheme="minorHAnsi" w:hAnsiTheme="minorHAnsi" w:cstheme="minorHAnsi"/>
                <w:b/>
              </w:rPr>
            </w:pPr>
            <w:r>
              <w:rPr>
                <w:rFonts w:asciiTheme="minorHAnsi" w:hAnsiTheme="minorHAnsi" w:cstheme="minorHAnsi"/>
                <w:b/>
              </w:rPr>
              <w:t>Tick</w:t>
            </w:r>
          </w:p>
        </w:tc>
      </w:tr>
      <w:tr w:rsidR="006F214A" w:rsidTr="00FE44F8">
        <w:tc>
          <w:tcPr>
            <w:tcW w:w="8080" w:type="dxa"/>
          </w:tcPr>
          <w:p w:rsidR="006F214A" w:rsidRPr="00032641" w:rsidRDefault="006F214A" w:rsidP="00FE44F8">
            <w:pPr>
              <w:ind w:left="-284" w:right="-472"/>
              <w:rPr>
                <w:rFonts w:ascii="Arial" w:hAnsi="Arial" w:cs="Arial"/>
              </w:rPr>
            </w:pPr>
            <w:r w:rsidRPr="00032641">
              <w:rPr>
                <w:rFonts w:ascii="Arial" w:hAnsi="Arial" w:cs="Arial"/>
              </w:rPr>
              <w:t>.</w:t>
            </w:r>
          </w:p>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Gain outline approval from the EVC and Senior Management Team to begin</w:t>
            </w:r>
          </w:p>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planning the visit and agree funding mechanism / charging policy</w:t>
            </w: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 xml:space="preserve"> Ensure the visit:</w:t>
            </w:r>
          </w:p>
          <w:p w:rsidR="006F214A" w:rsidRPr="00032641" w:rsidRDefault="006F214A" w:rsidP="00FE44F8">
            <w:pPr>
              <w:ind w:left="-284"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has clear learning outcomes (how this trip will benefit the pupils)</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has activities appropriate to the group</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is planned to maximise benefits to the children while managing</w:t>
            </w:r>
          </w:p>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 xml:space="preserve"> significant</w:t>
            </w:r>
            <w:r w:rsidRPr="00032641">
              <w:t xml:space="preserve"> </w:t>
            </w:r>
            <w:r w:rsidRPr="00032641">
              <w:rPr>
                <w:rFonts w:asciiTheme="minorHAnsi" w:hAnsiTheme="minorHAnsi" w:cstheme="minorHAnsi"/>
              </w:rPr>
              <w:t>risks</w:t>
            </w: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is appropriately staffed</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complies with the school’s safeguarding policy</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Informed Parents and gained written permission if required.</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Completed a pre-trip visit to the location</w:t>
            </w:r>
            <w:r>
              <w:rPr>
                <w:rFonts w:asciiTheme="minorHAnsi" w:hAnsiTheme="minorHAnsi" w:cstheme="minorHAnsi"/>
              </w:rPr>
              <w:t xml:space="preserve"> where appropriate.</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Ensure this policy is followed and that the visit plan is recorded on EVOLVE.</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Confirmed staffing and volunteers (agreed ratios with EVC)</w:t>
            </w:r>
            <w:r w:rsidR="00D540AC">
              <w:rPr>
                <w:rFonts w:asciiTheme="minorHAnsi" w:hAnsiTheme="minorHAnsi" w:cstheme="minorHAnsi"/>
              </w:rPr>
              <w:t>. At least 1:10</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Ensure all other staff, accompanying adults and children are:</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fully briefed about their roles and responsibilities during the visit</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Emergency procedures must include what would happen in the event of illness or</w:t>
            </w:r>
          </w:p>
          <w:p w:rsidR="006F214A" w:rsidRDefault="006F214A" w:rsidP="00FE44F8">
            <w:pPr>
              <w:ind w:right="-472"/>
              <w:rPr>
                <w:rFonts w:asciiTheme="minorHAnsi" w:hAnsiTheme="minorHAnsi" w:cstheme="minorHAnsi"/>
              </w:rPr>
            </w:pPr>
            <w:r w:rsidRPr="00032641">
              <w:rPr>
                <w:rFonts w:asciiTheme="minorHAnsi" w:hAnsiTheme="minorHAnsi" w:cstheme="minorHAnsi"/>
              </w:rPr>
              <w:t>injury affecting the party leader.</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Pr>
                <w:rFonts w:asciiTheme="minorHAnsi" w:hAnsiTheme="minorHAnsi" w:cstheme="minorHAnsi"/>
              </w:rPr>
              <w:t>K</w:t>
            </w:r>
            <w:r w:rsidRPr="00032641">
              <w:rPr>
                <w:rFonts w:asciiTheme="minorHAnsi" w:hAnsiTheme="minorHAnsi" w:cstheme="minorHAnsi"/>
              </w:rPr>
              <w:t>now what to do in the event of an emergency</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Default="006F214A" w:rsidP="00FE44F8">
            <w:pPr>
              <w:ind w:right="-472"/>
              <w:rPr>
                <w:rFonts w:asciiTheme="minorHAnsi" w:hAnsiTheme="minorHAnsi" w:cstheme="minorHAnsi"/>
              </w:rPr>
            </w:pPr>
            <w:r w:rsidRPr="00032641">
              <w:rPr>
                <w:rFonts w:asciiTheme="minorHAnsi" w:hAnsiTheme="minorHAnsi" w:cstheme="minorHAnsi"/>
              </w:rPr>
              <w:t>Are given information they need about individual pupil needs.</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Ensure the base contact back at school is fully briefed and has copies of all relevant</w:t>
            </w:r>
          </w:p>
          <w:p w:rsidR="006F214A" w:rsidRDefault="006F214A" w:rsidP="00FE44F8">
            <w:pPr>
              <w:ind w:right="-472"/>
              <w:rPr>
                <w:rFonts w:asciiTheme="minorHAnsi" w:hAnsiTheme="minorHAnsi" w:cstheme="minorHAnsi"/>
              </w:rPr>
            </w:pPr>
            <w:r w:rsidRPr="00032641">
              <w:rPr>
                <w:rFonts w:asciiTheme="minorHAnsi" w:hAnsiTheme="minorHAnsi" w:cstheme="minorHAnsi"/>
              </w:rPr>
              <w:t>Information</w:t>
            </w:r>
          </w:p>
          <w:p w:rsidR="006F214A" w:rsidRPr="00032641" w:rsidRDefault="006F214A" w:rsidP="00FE44F8">
            <w:pPr>
              <w:ind w:right="-472"/>
              <w:rPr>
                <w:rFonts w:asciiTheme="minorHAnsi" w:hAnsiTheme="minorHAnsi" w:cstheme="minorHAnsi"/>
              </w:rPr>
            </w:pPr>
          </w:p>
        </w:tc>
        <w:tc>
          <w:tcPr>
            <w:tcW w:w="2068" w:type="dxa"/>
          </w:tcPr>
          <w:p w:rsidR="006F214A" w:rsidRDefault="006F214A" w:rsidP="00FE44F8">
            <w:pPr>
              <w:ind w:right="-472"/>
              <w:jc w:val="center"/>
              <w:rPr>
                <w:rFonts w:asciiTheme="minorHAnsi" w:hAnsiTheme="minorHAnsi" w:cstheme="minorHAnsi"/>
                <w:b/>
              </w:rPr>
            </w:pPr>
          </w:p>
        </w:tc>
      </w:tr>
      <w:tr w:rsidR="006F214A" w:rsidTr="00FE44F8">
        <w:tc>
          <w:tcPr>
            <w:tcW w:w="8080" w:type="dxa"/>
          </w:tcPr>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Keep school up to date via text / phone call for return arrival time, particularly when</w:t>
            </w:r>
          </w:p>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returning to school after 3.30pm. School will keep parents / guardians informed via</w:t>
            </w:r>
          </w:p>
          <w:p w:rsidR="006F214A" w:rsidRPr="00032641" w:rsidRDefault="006F214A" w:rsidP="00FE44F8">
            <w:pPr>
              <w:ind w:right="-472"/>
              <w:rPr>
                <w:rFonts w:asciiTheme="minorHAnsi" w:hAnsiTheme="minorHAnsi" w:cstheme="minorHAnsi"/>
              </w:rPr>
            </w:pPr>
            <w:r w:rsidRPr="00032641">
              <w:rPr>
                <w:rFonts w:asciiTheme="minorHAnsi" w:hAnsiTheme="minorHAnsi" w:cstheme="minorHAnsi"/>
              </w:rPr>
              <w:t>parentmail</w:t>
            </w:r>
          </w:p>
        </w:tc>
        <w:tc>
          <w:tcPr>
            <w:tcW w:w="2068" w:type="dxa"/>
          </w:tcPr>
          <w:p w:rsidR="006F214A" w:rsidRDefault="006F214A" w:rsidP="00FE44F8">
            <w:pPr>
              <w:ind w:right="-472"/>
              <w:jc w:val="center"/>
              <w:rPr>
                <w:rFonts w:asciiTheme="minorHAnsi" w:hAnsiTheme="minorHAnsi" w:cstheme="minorHAnsi"/>
                <w:b/>
              </w:rPr>
            </w:pPr>
          </w:p>
        </w:tc>
      </w:tr>
    </w:tbl>
    <w:p w:rsidR="006F214A" w:rsidRDefault="006F214A" w:rsidP="006F214A">
      <w:pPr>
        <w:pStyle w:val="BodyText"/>
        <w:ind w:right="-472"/>
        <w:jc w:val="both"/>
        <w:rPr>
          <w:rFonts w:asciiTheme="minorHAnsi" w:eastAsia="Calibri" w:hAnsiTheme="minorHAnsi" w:cstheme="minorHAnsi"/>
          <w:b/>
          <w:sz w:val="22"/>
          <w:szCs w:val="22"/>
        </w:rPr>
      </w:pPr>
    </w:p>
    <w:p w:rsidR="006F214A" w:rsidRDefault="006F214A" w:rsidP="006F214A">
      <w:pPr>
        <w:pStyle w:val="BodyText"/>
        <w:ind w:right="-472"/>
        <w:jc w:val="both"/>
        <w:rPr>
          <w:rFonts w:asciiTheme="minorHAnsi" w:eastAsia="Calibri" w:hAnsiTheme="minorHAnsi" w:cstheme="minorHAnsi"/>
          <w:b/>
          <w:sz w:val="22"/>
          <w:szCs w:val="22"/>
        </w:rPr>
      </w:pPr>
    </w:p>
    <w:p w:rsidR="006F214A" w:rsidRDefault="006F214A" w:rsidP="006F214A">
      <w:pPr>
        <w:pStyle w:val="BodyText"/>
        <w:ind w:right="-472"/>
        <w:jc w:val="both"/>
        <w:rPr>
          <w:rFonts w:asciiTheme="minorHAnsi" w:eastAsia="Calibri" w:hAnsiTheme="minorHAnsi" w:cstheme="minorHAnsi"/>
          <w:b/>
          <w:sz w:val="22"/>
          <w:szCs w:val="22"/>
        </w:rPr>
      </w:pPr>
    </w:p>
    <w:p w:rsidR="006F214A" w:rsidRDefault="006F214A" w:rsidP="006F214A">
      <w:pPr>
        <w:pStyle w:val="BodyText"/>
        <w:ind w:right="-472"/>
        <w:jc w:val="both"/>
        <w:rPr>
          <w:rFonts w:asciiTheme="minorHAnsi" w:eastAsia="Calibri" w:hAnsiTheme="minorHAnsi" w:cstheme="minorHAnsi"/>
          <w:b/>
          <w:sz w:val="22"/>
          <w:szCs w:val="22"/>
        </w:rPr>
      </w:pPr>
    </w:p>
    <w:p w:rsidR="006F214A" w:rsidRDefault="006F214A" w:rsidP="006F214A">
      <w:pPr>
        <w:pStyle w:val="BodyText"/>
        <w:ind w:right="-472"/>
        <w:jc w:val="both"/>
        <w:rPr>
          <w:rFonts w:asciiTheme="minorHAnsi" w:eastAsia="Calibri" w:hAnsiTheme="minorHAnsi" w:cstheme="minorHAnsi"/>
          <w:b/>
          <w:sz w:val="22"/>
          <w:szCs w:val="22"/>
        </w:rPr>
      </w:pPr>
    </w:p>
    <w:p w:rsidR="006F214A" w:rsidRDefault="006F214A" w:rsidP="006F214A">
      <w:pPr>
        <w:pStyle w:val="BodyText"/>
        <w:ind w:right="-472"/>
        <w:jc w:val="both"/>
        <w:rPr>
          <w:rFonts w:asciiTheme="minorHAnsi" w:hAnsiTheme="minorHAnsi" w:cstheme="minorHAnsi"/>
          <w:b/>
          <w:color w:val="548DD4" w:themeColor="text2" w:themeTint="99"/>
          <w:sz w:val="28"/>
          <w:szCs w:val="28"/>
        </w:rPr>
      </w:pPr>
      <w:r w:rsidRPr="0066291F">
        <w:rPr>
          <w:rFonts w:asciiTheme="minorHAnsi" w:hAnsiTheme="minorHAnsi" w:cstheme="minorHAnsi"/>
          <w:b/>
          <w:color w:val="0070C0"/>
          <w:sz w:val="28"/>
          <w:szCs w:val="28"/>
        </w:rPr>
        <w:lastRenderedPageBreak/>
        <w:t xml:space="preserve">Appendix </w:t>
      </w:r>
      <w:r>
        <w:rPr>
          <w:rFonts w:asciiTheme="minorHAnsi" w:hAnsiTheme="minorHAnsi" w:cstheme="minorHAnsi"/>
          <w:b/>
          <w:color w:val="0070C0"/>
          <w:sz w:val="28"/>
          <w:szCs w:val="28"/>
        </w:rPr>
        <w:t>4</w:t>
      </w:r>
      <w:r>
        <w:rPr>
          <w:rFonts w:asciiTheme="minorHAnsi" w:hAnsiTheme="minorHAnsi" w:cstheme="minorHAnsi"/>
          <w:b/>
          <w:sz w:val="28"/>
          <w:szCs w:val="28"/>
        </w:rPr>
        <w:t xml:space="preserve">                           </w:t>
      </w:r>
      <w:r w:rsidRPr="0066291F">
        <w:rPr>
          <w:rFonts w:asciiTheme="minorHAnsi" w:hAnsiTheme="minorHAnsi" w:cstheme="minorHAnsi"/>
          <w:b/>
          <w:color w:val="548DD4" w:themeColor="text2" w:themeTint="99"/>
          <w:sz w:val="28"/>
          <w:szCs w:val="28"/>
        </w:rPr>
        <w:t>Volunteers on School Visits</w:t>
      </w:r>
    </w:p>
    <w:p w:rsidR="006F214A" w:rsidRPr="0066291F" w:rsidRDefault="006F214A" w:rsidP="006F214A">
      <w:pPr>
        <w:pStyle w:val="BodyText"/>
        <w:ind w:right="-472"/>
        <w:jc w:val="both"/>
        <w:rPr>
          <w:rFonts w:asciiTheme="minorHAnsi" w:hAnsiTheme="minorHAnsi" w:cstheme="minorHAnsi"/>
          <w:b/>
          <w:sz w:val="28"/>
          <w:szCs w:val="28"/>
        </w:rPr>
      </w:pPr>
    </w:p>
    <w:p w:rsidR="006F214A" w:rsidRDefault="006F214A" w:rsidP="006F214A">
      <w:pPr>
        <w:pStyle w:val="BodyText"/>
        <w:ind w:right="-472"/>
        <w:jc w:val="both"/>
        <w:rPr>
          <w:rFonts w:asciiTheme="minorHAnsi" w:hAnsiTheme="minorHAnsi" w:cstheme="minorHAnsi"/>
          <w:szCs w:val="24"/>
        </w:rPr>
      </w:pPr>
      <w:r w:rsidRPr="0066291F">
        <w:rPr>
          <w:rFonts w:asciiTheme="minorHAnsi" w:hAnsiTheme="minorHAnsi" w:cstheme="minorHAnsi"/>
          <w:szCs w:val="24"/>
        </w:rPr>
        <w:t>These guidance notes have been written in conjunction with the school’s policy on off-site</w:t>
      </w:r>
      <w:r w:rsidR="00204535">
        <w:rPr>
          <w:rFonts w:asciiTheme="minorHAnsi" w:hAnsiTheme="minorHAnsi" w:cstheme="minorHAnsi"/>
          <w:szCs w:val="24"/>
        </w:rPr>
        <w:t xml:space="preserve"> </w:t>
      </w:r>
      <w:r w:rsidRPr="0066291F">
        <w:rPr>
          <w:rFonts w:asciiTheme="minorHAnsi" w:hAnsiTheme="minorHAnsi" w:cstheme="minorHAnsi"/>
          <w:szCs w:val="24"/>
        </w:rPr>
        <w:t>visits. If you have any questions about a school trip, please see the class teacher. We do</w:t>
      </w:r>
      <w:r w:rsidR="00204535">
        <w:rPr>
          <w:rFonts w:asciiTheme="minorHAnsi" w:hAnsiTheme="minorHAnsi" w:cstheme="minorHAnsi"/>
          <w:szCs w:val="24"/>
        </w:rPr>
        <w:t xml:space="preserve"> </w:t>
      </w:r>
      <w:r w:rsidRPr="0066291F">
        <w:rPr>
          <w:rFonts w:asciiTheme="minorHAnsi" w:hAnsiTheme="minorHAnsi" w:cstheme="minorHAnsi"/>
          <w:szCs w:val="24"/>
        </w:rPr>
        <w:t>appreciate your help on school visits– it would be difficult to organise visits outside school</w:t>
      </w:r>
      <w:r w:rsidR="00204535">
        <w:rPr>
          <w:rFonts w:asciiTheme="minorHAnsi" w:hAnsiTheme="minorHAnsi" w:cstheme="minorHAnsi"/>
          <w:szCs w:val="24"/>
        </w:rPr>
        <w:t xml:space="preserve"> </w:t>
      </w:r>
      <w:r w:rsidRPr="0066291F">
        <w:rPr>
          <w:rFonts w:asciiTheme="minorHAnsi" w:hAnsiTheme="minorHAnsi" w:cstheme="minorHAnsi"/>
          <w:szCs w:val="24"/>
        </w:rPr>
        <w:t>without volunteers.</w:t>
      </w:r>
    </w:p>
    <w:p w:rsidR="006F214A" w:rsidRPr="0066291F" w:rsidRDefault="006F214A" w:rsidP="006F214A">
      <w:pPr>
        <w:pStyle w:val="BodyText"/>
        <w:ind w:right="-472"/>
        <w:jc w:val="both"/>
        <w:rPr>
          <w:rFonts w:asciiTheme="minorHAnsi" w:hAnsiTheme="minorHAnsi" w:cstheme="minorHAnsi"/>
          <w:szCs w:val="24"/>
        </w:rPr>
      </w:pPr>
    </w:p>
    <w:p w:rsidR="006F214A" w:rsidRPr="0066291F"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 Parents may not always have their own child in their group.</w:t>
      </w:r>
    </w:p>
    <w:p w:rsidR="006F214A" w:rsidRPr="0066291F"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 The teacher will give parent helpers a list of children for whom they are responsible.</w:t>
      </w:r>
    </w:p>
    <w:p w:rsidR="006F214A" w:rsidRPr="0066291F"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 All children are told that they must stay with their group and the group adult at all times.</w:t>
      </w:r>
    </w:p>
    <w:p w:rsidR="006F214A" w:rsidRPr="0066291F"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 If the trip involves a coach journey, please help the chil</w:t>
      </w:r>
      <w:r>
        <w:rPr>
          <w:rFonts w:asciiTheme="minorHAnsi" w:hAnsiTheme="minorHAnsi" w:cstheme="minorHAnsi"/>
          <w:szCs w:val="24"/>
        </w:rPr>
        <w:t xml:space="preserve">dren in your group put and fit </w:t>
      </w:r>
      <w:r w:rsidRPr="0066291F">
        <w:rPr>
          <w:rFonts w:asciiTheme="minorHAnsi" w:hAnsiTheme="minorHAnsi" w:cstheme="minorHAnsi"/>
          <w:szCs w:val="24"/>
        </w:rPr>
        <w:t>their seatbelts. Children are not allowed to eat or drink on</w:t>
      </w:r>
      <w:r>
        <w:rPr>
          <w:rFonts w:asciiTheme="minorHAnsi" w:hAnsiTheme="minorHAnsi" w:cstheme="minorHAnsi"/>
          <w:szCs w:val="24"/>
        </w:rPr>
        <w:t xml:space="preserve"> the coaches. The class teacher </w:t>
      </w:r>
      <w:r w:rsidRPr="0066291F">
        <w:rPr>
          <w:rFonts w:asciiTheme="minorHAnsi" w:hAnsiTheme="minorHAnsi" w:cstheme="minorHAnsi"/>
          <w:szCs w:val="24"/>
        </w:rPr>
        <w:t>has sick bucket/bags, if needed.</w:t>
      </w:r>
    </w:p>
    <w:p w:rsidR="006F214A" w:rsidRPr="0066291F"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 The class teacher is responsible for ALL first aid and medication.</w:t>
      </w:r>
    </w:p>
    <w:p w:rsidR="006F214A" w:rsidRPr="0066291F"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 The class teacher leads the rules, routines and expectatio</w:t>
      </w:r>
      <w:r>
        <w:rPr>
          <w:rFonts w:asciiTheme="minorHAnsi" w:hAnsiTheme="minorHAnsi" w:cstheme="minorHAnsi"/>
          <w:szCs w:val="24"/>
        </w:rPr>
        <w:t xml:space="preserve">ns for the day. Please help the </w:t>
      </w:r>
      <w:r w:rsidRPr="0066291F">
        <w:rPr>
          <w:rFonts w:asciiTheme="minorHAnsi" w:hAnsiTheme="minorHAnsi" w:cstheme="minorHAnsi"/>
          <w:szCs w:val="24"/>
        </w:rPr>
        <w:t xml:space="preserve">teacher by ensuring your group follows all instructions </w:t>
      </w:r>
      <w:r>
        <w:rPr>
          <w:rFonts w:asciiTheme="minorHAnsi" w:hAnsiTheme="minorHAnsi" w:cstheme="minorHAnsi"/>
          <w:szCs w:val="24"/>
        </w:rPr>
        <w:t xml:space="preserve">e.g. when to eat and drink, how </w:t>
      </w:r>
      <w:r w:rsidRPr="0066291F">
        <w:rPr>
          <w:rFonts w:asciiTheme="minorHAnsi" w:hAnsiTheme="minorHAnsi" w:cstheme="minorHAnsi"/>
          <w:szCs w:val="24"/>
        </w:rPr>
        <w:t>much money can be spent in gift shops.</w:t>
      </w:r>
    </w:p>
    <w:p w:rsidR="006F214A" w:rsidRPr="0066291F"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 If there is a medical or other emergency, let the class teacher know immediately.</w:t>
      </w:r>
    </w:p>
    <w:p w:rsidR="006F214A" w:rsidRPr="0066291F"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The class teacher is responsible for contacting the s</w:t>
      </w:r>
      <w:r>
        <w:rPr>
          <w:rFonts w:asciiTheme="minorHAnsi" w:hAnsiTheme="minorHAnsi" w:cstheme="minorHAnsi"/>
          <w:szCs w:val="24"/>
        </w:rPr>
        <w:t xml:space="preserve">chool and associated parents in </w:t>
      </w:r>
      <w:r w:rsidRPr="0066291F">
        <w:rPr>
          <w:rFonts w:asciiTheme="minorHAnsi" w:hAnsiTheme="minorHAnsi" w:cstheme="minorHAnsi"/>
          <w:szCs w:val="24"/>
        </w:rPr>
        <w:t>emergency situations.</w:t>
      </w:r>
    </w:p>
    <w:p w:rsidR="006F214A" w:rsidRPr="0066291F"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 If you need to leave your group for any reason, e.g. to tak</w:t>
      </w:r>
      <w:r>
        <w:rPr>
          <w:rFonts w:asciiTheme="minorHAnsi" w:hAnsiTheme="minorHAnsi" w:cstheme="minorHAnsi"/>
          <w:szCs w:val="24"/>
        </w:rPr>
        <w:t xml:space="preserve">e a child to the toilet, please </w:t>
      </w:r>
      <w:r w:rsidRPr="0066291F">
        <w:rPr>
          <w:rFonts w:asciiTheme="minorHAnsi" w:hAnsiTheme="minorHAnsi" w:cstheme="minorHAnsi"/>
          <w:szCs w:val="24"/>
        </w:rPr>
        <w:t>inform another adult.</w:t>
      </w:r>
    </w:p>
    <w:p w:rsidR="006F214A"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 Parent volunteers are asked to keep the same degree of c</w:t>
      </w:r>
      <w:r>
        <w:rPr>
          <w:rFonts w:asciiTheme="minorHAnsi" w:hAnsiTheme="minorHAnsi" w:cstheme="minorHAnsi"/>
          <w:szCs w:val="24"/>
        </w:rPr>
        <w:t xml:space="preserve">onfidentiality as in school. If </w:t>
      </w:r>
      <w:r w:rsidRPr="0066291F">
        <w:rPr>
          <w:rFonts w:asciiTheme="minorHAnsi" w:hAnsiTheme="minorHAnsi" w:cstheme="minorHAnsi"/>
          <w:szCs w:val="24"/>
        </w:rPr>
        <w:t>you have any queries or problems concerning the trip, p</w:t>
      </w:r>
      <w:r>
        <w:rPr>
          <w:rFonts w:asciiTheme="minorHAnsi" w:hAnsiTheme="minorHAnsi" w:cstheme="minorHAnsi"/>
          <w:szCs w:val="24"/>
        </w:rPr>
        <w:t xml:space="preserve">lease direct these in the first </w:t>
      </w:r>
      <w:r w:rsidRPr="0066291F">
        <w:rPr>
          <w:rFonts w:asciiTheme="minorHAnsi" w:hAnsiTheme="minorHAnsi" w:cstheme="minorHAnsi"/>
          <w:szCs w:val="24"/>
        </w:rPr>
        <w:t xml:space="preserve">instance to the class teacher, or if you would rather, the </w:t>
      </w:r>
      <w:r>
        <w:rPr>
          <w:rFonts w:asciiTheme="minorHAnsi" w:hAnsiTheme="minorHAnsi" w:cstheme="minorHAnsi"/>
          <w:szCs w:val="24"/>
        </w:rPr>
        <w:t xml:space="preserve">Head teacher on return from the </w:t>
      </w:r>
      <w:r w:rsidRPr="0066291F">
        <w:rPr>
          <w:rFonts w:asciiTheme="minorHAnsi" w:hAnsiTheme="minorHAnsi" w:cstheme="minorHAnsi"/>
          <w:szCs w:val="24"/>
        </w:rPr>
        <w:t>trip.</w:t>
      </w:r>
    </w:p>
    <w:p w:rsidR="006F214A" w:rsidRPr="0066291F" w:rsidRDefault="006F214A" w:rsidP="006F214A">
      <w:pPr>
        <w:pStyle w:val="BodyText"/>
        <w:spacing w:line="276" w:lineRule="auto"/>
        <w:ind w:right="-472"/>
        <w:jc w:val="both"/>
        <w:rPr>
          <w:rFonts w:asciiTheme="minorHAnsi" w:hAnsiTheme="minorHAnsi" w:cstheme="minorHAnsi"/>
          <w:szCs w:val="24"/>
        </w:rPr>
      </w:pPr>
    </w:p>
    <w:p w:rsidR="006F214A" w:rsidRPr="0066291F" w:rsidRDefault="006F214A" w:rsidP="006F214A">
      <w:pPr>
        <w:pStyle w:val="BodyText"/>
        <w:numPr>
          <w:ilvl w:val="0"/>
          <w:numId w:val="15"/>
        </w:numPr>
        <w:spacing w:line="276" w:lineRule="auto"/>
        <w:ind w:right="-472"/>
        <w:jc w:val="both"/>
        <w:rPr>
          <w:rFonts w:asciiTheme="minorHAnsi" w:hAnsiTheme="minorHAnsi" w:cstheme="minorHAnsi"/>
          <w:szCs w:val="24"/>
        </w:rPr>
      </w:pPr>
      <w:r w:rsidRPr="0066291F">
        <w:rPr>
          <w:rFonts w:asciiTheme="minorHAnsi" w:hAnsiTheme="minorHAnsi" w:cstheme="minorHAnsi"/>
          <w:szCs w:val="24"/>
        </w:rPr>
        <w:t>Mobile phones should not be used during the trip when you are responsible for</w:t>
      </w:r>
    </w:p>
    <w:p w:rsidR="006F214A" w:rsidRDefault="006F214A" w:rsidP="006F214A">
      <w:pPr>
        <w:pStyle w:val="BodyText"/>
        <w:spacing w:line="276" w:lineRule="auto"/>
        <w:ind w:left="720" w:right="-472"/>
        <w:jc w:val="both"/>
        <w:rPr>
          <w:rFonts w:asciiTheme="minorHAnsi" w:hAnsiTheme="minorHAnsi" w:cstheme="minorHAnsi"/>
          <w:szCs w:val="24"/>
        </w:rPr>
      </w:pPr>
      <w:r w:rsidRPr="0066291F">
        <w:rPr>
          <w:rFonts w:asciiTheme="minorHAnsi" w:hAnsiTheme="minorHAnsi" w:cstheme="minorHAnsi"/>
          <w:szCs w:val="24"/>
        </w:rPr>
        <w:t>supervising the children. This includes: making and rece</w:t>
      </w:r>
      <w:r>
        <w:rPr>
          <w:rFonts w:asciiTheme="minorHAnsi" w:hAnsiTheme="minorHAnsi" w:cstheme="minorHAnsi"/>
          <w:szCs w:val="24"/>
        </w:rPr>
        <w:t xml:space="preserve">iving calls, texting and taking </w:t>
      </w:r>
      <w:r w:rsidRPr="0066291F">
        <w:rPr>
          <w:rFonts w:asciiTheme="minorHAnsi" w:hAnsiTheme="minorHAnsi" w:cstheme="minorHAnsi"/>
          <w:szCs w:val="24"/>
        </w:rPr>
        <w:t>photographs.</w:t>
      </w:r>
      <w:r>
        <w:rPr>
          <w:rFonts w:asciiTheme="minorHAnsi" w:hAnsiTheme="minorHAnsi" w:cstheme="minorHAnsi"/>
          <w:szCs w:val="24"/>
        </w:rPr>
        <w:t xml:space="preserve">  </w:t>
      </w:r>
    </w:p>
    <w:p w:rsidR="006F214A" w:rsidRPr="0066291F" w:rsidRDefault="006F214A" w:rsidP="006F214A">
      <w:pPr>
        <w:pStyle w:val="BodyText"/>
        <w:spacing w:line="276" w:lineRule="auto"/>
        <w:ind w:right="-472"/>
        <w:jc w:val="both"/>
        <w:rPr>
          <w:rFonts w:asciiTheme="minorHAnsi" w:hAnsiTheme="minorHAnsi" w:cstheme="minorHAnsi"/>
          <w:szCs w:val="24"/>
        </w:rPr>
      </w:pPr>
    </w:p>
    <w:p w:rsidR="006F214A" w:rsidRDefault="006F214A" w:rsidP="006F214A">
      <w:pPr>
        <w:pStyle w:val="BodyText"/>
        <w:spacing w:line="276" w:lineRule="auto"/>
        <w:ind w:right="-472"/>
        <w:jc w:val="both"/>
        <w:rPr>
          <w:rFonts w:asciiTheme="minorHAnsi" w:hAnsiTheme="minorHAnsi" w:cstheme="minorHAnsi"/>
          <w:szCs w:val="24"/>
        </w:rPr>
      </w:pPr>
      <w:r w:rsidRPr="0066291F">
        <w:rPr>
          <w:rFonts w:asciiTheme="minorHAnsi" w:hAnsiTheme="minorHAnsi" w:cstheme="minorHAnsi"/>
          <w:szCs w:val="24"/>
        </w:rPr>
        <w:t>I agree to follow the school’s expectations (above) as a volunteer on this trip.</w:t>
      </w:r>
    </w:p>
    <w:p w:rsidR="006F214A" w:rsidRPr="0066291F" w:rsidRDefault="006F214A" w:rsidP="006F214A">
      <w:pPr>
        <w:pStyle w:val="BodyText"/>
        <w:spacing w:line="276" w:lineRule="auto"/>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r w:rsidRPr="0066291F">
        <w:rPr>
          <w:rFonts w:asciiTheme="minorHAnsi" w:hAnsiTheme="minorHAnsi" w:cstheme="minorHAnsi"/>
          <w:szCs w:val="24"/>
        </w:rPr>
        <w:t>Date of trip:</w:t>
      </w:r>
    </w:p>
    <w:p w:rsidR="006F214A" w:rsidRPr="0066291F"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r w:rsidRPr="0066291F">
        <w:rPr>
          <w:rFonts w:asciiTheme="minorHAnsi" w:hAnsiTheme="minorHAnsi" w:cstheme="minorHAnsi"/>
          <w:szCs w:val="24"/>
        </w:rPr>
        <w:t>Venue:</w:t>
      </w:r>
    </w:p>
    <w:p w:rsidR="006F214A" w:rsidRPr="0066291F"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r w:rsidRPr="0066291F">
        <w:rPr>
          <w:rFonts w:asciiTheme="minorHAnsi" w:hAnsiTheme="minorHAnsi" w:cstheme="minorHAnsi"/>
          <w:szCs w:val="24"/>
        </w:rPr>
        <w:t>Class:</w:t>
      </w:r>
    </w:p>
    <w:p w:rsidR="006F214A" w:rsidRPr="0066291F"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r w:rsidRPr="0066291F">
        <w:rPr>
          <w:rFonts w:asciiTheme="minorHAnsi" w:hAnsiTheme="minorHAnsi" w:cstheme="minorHAnsi"/>
          <w:szCs w:val="24"/>
        </w:rPr>
        <w:t>Child’s Name……………………………………………………………………</w:t>
      </w:r>
    </w:p>
    <w:p w:rsidR="006F214A" w:rsidRPr="0066291F" w:rsidRDefault="006F214A" w:rsidP="006F214A">
      <w:pPr>
        <w:pStyle w:val="BodyText"/>
        <w:ind w:right="-472"/>
        <w:jc w:val="both"/>
        <w:rPr>
          <w:rFonts w:asciiTheme="minorHAnsi" w:hAnsiTheme="minorHAnsi" w:cstheme="minorHAnsi"/>
          <w:szCs w:val="24"/>
        </w:rPr>
      </w:pPr>
    </w:p>
    <w:p w:rsidR="006F214A" w:rsidRDefault="006F214A" w:rsidP="006F214A">
      <w:pPr>
        <w:pStyle w:val="BodyText"/>
        <w:ind w:right="-472"/>
        <w:jc w:val="both"/>
        <w:rPr>
          <w:rFonts w:asciiTheme="minorHAnsi" w:hAnsiTheme="minorHAnsi" w:cstheme="minorHAnsi"/>
          <w:szCs w:val="24"/>
        </w:rPr>
      </w:pPr>
      <w:r w:rsidRPr="0066291F">
        <w:rPr>
          <w:rFonts w:asciiTheme="minorHAnsi" w:hAnsiTheme="minorHAnsi" w:cstheme="minorHAnsi"/>
          <w:szCs w:val="24"/>
        </w:rPr>
        <w:t>Signed …………………………………………………………</w:t>
      </w:r>
    </w:p>
    <w:p w:rsidR="006F214A" w:rsidRPr="0066291F" w:rsidRDefault="006F214A" w:rsidP="006F214A">
      <w:pPr>
        <w:pStyle w:val="BodyText"/>
        <w:ind w:right="-472"/>
        <w:jc w:val="both"/>
        <w:rPr>
          <w:rFonts w:asciiTheme="minorHAnsi" w:hAnsiTheme="minorHAnsi" w:cstheme="minorHAnsi"/>
          <w:szCs w:val="24"/>
        </w:rPr>
      </w:pPr>
    </w:p>
    <w:p w:rsidR="006F214A" w:rsidRPr="00E64DD1" w:rsidRDefault="006F214A" w:rsidP="006F214A">
      <w:pPr>
        <w:pStyle w:val="BodyText"/>
        <w:ind w:right="-472"/>
        <w:jc w:val="both"/>
        <w:rPr>
          <w:rFonts w:asciiTheme="minorHAnsi" w:hAnsiTheme="minorHAnsi" w:cstheme="minorHAnsi"/>
          <w:szCs w:val="24"/>
        </w:rPr>
      </w:pPr>
      <w:r w:rsidRPr="0066291F">
        <w:rPr>
          <w:rFonts w:asciiTheme="minorHAnsi" w:hAnsiTheme="minorHAnsi" w:cstheme="minorHAnsi"/>
          <w:szCs w:val="24"/>
        </w:rPr>
        <w:t>Date…………</w:t>
      </w:r>
      <w:r w:rsidRPr="0066291F">
        <w:rPr>
          <w:rFonts w:cs="Arial"/>
          <w:sz w:val="32"/>
          <w:szCs w:val="32"/>
          <w:u w:val="single"/>
        </w:rPr>
        <w:t>……………………</w:t>
      </w:r>
    </w:p>
    <w:p w:rsidR="005077C2" w:rsidRDefault="005077C2"/>
    <w:sectPr w:rsidR="005077C2" w:rsidSect="006F214A">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284" w:rsidRDefault="00234284" w:rsidP="00234284">
      <w:pPr>
        <w:spacing w:after="0" w:line="240" w:lineRule="auto"/>
      </w:pPr>
      <w:r>
        <w:separator/>
      </w:r>
    </w:p>
  </w:endnote>
  <w:endnote w:type="continuationSeparator" w:id="0">
    <w:p w:rsidR="00234284" w:rsidRDefault="00234284" w:rsidP="00234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0E9" w:rsidRDefault="00BE50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284" w:rsidRDefault="0023428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                                                     Live, Love and Learn Joyfully in the Family of Christ</w:t>
    </w:r>
    <w:r>
      <w:rPr>
        <w:rFonts w:asciiTheme="majorHAnsi" w:eastAsiaTheme="majorEastAsia" w:hAnsiTheme="majorHAnsi" w:cstheme="majorBidi"/>
      </w:rPr>
      <w:ptab w:relativeTo="margin" w:alignment="right" w:leader="none"/>
    </w:r>
  </w:p>
  <w:p w:rsidR="00234284" w:rsidRDefault="002342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0E9" w:rsidRDefault="00BE50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284" w:rsidRDefault="00234284" w:rsidP="00234284">
      <w:pPr>
        <w:spacing w:after="0" w:line="240" w:lineRule="auto"/>
      </w:pPr>
      <w:r>
        <w:separator/>
      </w:r>
    </w:p>
  </w:footnote>
  <w:footnote w:type="continuationSeparator" w:id="0">
    <w:p w:rsidR="00234284" w:rsidRDefault="00234284" w:rsidP="00234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0E9" w:rsidRDefault="00BE50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284" w:rsidRDefault="004B44EA">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sdt>
      <w:sdtPr>
        <w:rPr>
          <w:rFonts w:asciiTheme="majorHAnsi" w:eastAsiaTheme="majorEastAsia" w:hAnsiTheme="majorHAnsi" w:cstheme="majorBidi"/>
          <w:sz w:val="32"/>
          <w:szCs w:val="32"/>
        </w:rPr>
        <w:id w:val="-1143575936"/>
        <w:docPartObj>
          <w:docPartGallery w:val="Page Numbers (Margins)"/>
          <w:docPartUnique/>
        </w:docPartObj>
      </w:sdtPr>
      <w:sdtEndPr/>
      <w:sdtContent>
        <w:r w:rsidR="006F214A" w:rsidRPr="006F214A">
          <w:rPr>
            <w:rFonts w:asciiTheme="majorHAnsi" w:eastAsiaTheme="majorEastAsia" w:hAnsiTheme="majorHAnsi" w:cstheme="majorBidi"/>
            <w:noProof/>
            <w:sz w:val="32"/>
            <w:szCs w:val="32"/>
            <w:lang w:eastAsia="en-GB"/>
          </w:rPr>
          <mc:AlternateContent>
            <mc:Choice Requires="wps">
              <w:drawing>
                <wp:anchor distT="0" distB="0" distL="114300" distR="114300" simplePos="0" relativeHeight="251657216" behindDoc="0" locked="0" layoutInCell="0" allowOverlap="1" wp14:editId="4B06913B">
                  <wp:simplePos x="0" y="0"/>
                  <wp:positionH relativeFrom="rightMargin">
                    <wp:align>right</wp:align>
                  </wp:positionH>
                  <mc:AlternateContent>
                    <mc:Choice Requires="wp14">
                      <wp:positionV relativeFrom="margin">
                        <wp14:pctPosVOffset>10000</wp14:pctPosVOffset>
                      </wp:positionV>
                    </mc:Choice>
                    <mc:Fallback>
                      <wp:positionV relativeFrom="page">
                        <wp:posOffset>1434465</wp:posOffset>
                      </wp:positionV>
                    </mc:Fallback>
                  </mc:AlternateContent>
                  <wp:extent cx="822960" cy="433705"/>
                  <wp:effectExtent l="0" t="0" r="0" b="0"/>
                  <wp:wrapNone/>
                  <wp:docPr id="53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43370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6F214A" w:rsidRDefault="006F214A">
                              <w:pPr>
                                <w:pBdr>
                                  <w:top w:val="single" w:sz="4" w:space="1" w:color="D8D8D8" w:themeColor="background1" w:themeShade="D8"/>
                                </w:pBdr>
                              </w:pPr>
                              <w:r>
                                <w:t xml:space="preserve">Page | </w:t>
                              </w:r>
                              <w:r>
                                <w:fldChar w:fldCharType="begin"/>
                              </w:r>
                              <w:r>
                                <w:instrText xml:space="preserve"> PAGE   \* MERGEFORMAT </w:instrText>
                              </w:r>
                              <w:r>
                                <w:fldChar w:fldCharType="separate"/>
                              </w:r>
                              <w:r w:rsidR="004B44EA">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id="Rectangle 3" o:spid="_x0000_s1026" style="position:absolute;left:0;text-align:left;margin-left:13.6pt;margin-top:0;width:64.8pt;height:34.15pt;z-index:251657216;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" o:allowincell="f" stroked="f">
                  <v:textbox style="mso-fit-shape-to-text:t" inset="0,,0">
                    <w:txbxContent>
                      <w:p w:rsidR="006F214A" w:rsidRDefault="006F214A">
                        <w:pPr>
                          <w:pBdr>
                            <w:top w:val="single" w:sz="4" w:space="1" w:color="D8D8D8" w:themeColor="background1" w:themeShade="D8"/>
                          </w:pBdr>
                        </w:pPr>
                        <w:r>
                          <w:t xml:space="preserve">Page | </w:t>
                        </w:r>
                        <w:r>
                          <w:fldChar w:fldCharType="begin"/>
                        </w:r>
                        <w:r>
                          <w:instrText xml:space="preserve"> PAGE   \* MERGEFORMAT </w:instrText>
                        </w:r>
                        <w:r>
                          <w:fldChar w:fldCharType="separate"/>
                        </w:r>
                        <w:r w:rsidR="004B44EA">
                          <w:rPr>
                            <w:noProof/>
                          </w:rPr>
                          <w:t>2</w:t>
                        </w:r>
                        <w:r>
                          <w:rPr>
                            <w:noProof/>
                          </w:rPr>
                          <w:fldChar w:fldCharType="end"/>
                        </w:r>
                      </w:p>
                    </w:txbxContent>
                  </v:textbox>
                  <w10:wrap anchorx="margin" anchory="margin"/>
                </v:rect>
              </w:pict>
            </mc:Fallback>
          </mc:AlternateContent>
        </w:r>
      </w:sdtContent>
    </w:sdt>
    <w:sdt>
      <w:sdtPr>
        <w:rPr>
          <w:rFonts w:asciiTheme="majorHAnsi" w:eastAsiaTheme="majorEastAsia" w:hAnsiTheme="majorHAnsi" w:cstheme="majorBidi"/>
          <w:sz w:val="32"/>
          <w:szCs w:val="32"/>
        </w:rPr>
        <w:alias w:val="Title"/>
        <w:id w:val="77738743"/>
        <w:dataBinding w:prefixMappings="xmlns:ns0='http://schemas.openxmlformats.org/package/2006/metadata/core-properties' xmlns:ns1='http://purl.org/dc/elements/1.1/'" w:xpath="/ns0:coreProperties[1]/ns1:title[1]" w:storeItemID="{6C3C8BC8-F283-45AE-878A-BAB7291924A1}"/>
        <w:text/>
      </w:sdtPr>
      <w:sdtEndPr/>
      <w:sdtContent>
        <w:r w:rsidR="00234284">
          <w:rPr>
            <w:rFonts w:asciiTheme="majorHAnsi" w:eastAsiaTheme="majorEastAsia" w:hAnsiTheme="majorHAnsi" w:cstheme="majorBidi"/>
            <w:sz w:val="32"/>
            <w:szCs w:val="32"/>
          </w:rPr>
          <w:t>Sacred Heart Catholic Primary School</w:t>
        </w:r>
      </w:sdtContent>
    </w:sdt>
  </w:p>
  <w:p w:rsidR="00234284" w:rsidRDefault="002342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0E9" w:rsidRDefault="00BE50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E4867"/>
    <w:multiLevelType w:val="hybridMultilevel"/>
    <w:tmpl w:val="DAF6BA3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 w15:restartNumberingAfterBreak="0">
    <w:nsid w:val="0EA1764E"/>
    <w:multiLevelType w:val="hybridMultilevel"/>
    <w:tmpl w:val="A1F49182"/>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2" w15:restartNumberingAfterBreak="0">
    <w:nsid w:val="10467514"/>
    <w:multiLevelType w:val="hybridMultilevel"/>
    <w:tmpl w:val="824C097A"/>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45AF1"/>
    <w:multiLevelType w:val="hybridMultilevel"/>
    <w:tmpl w:val="475CE0D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14181BE0"/>
    <w:multiLevelType w:val="hybridMultilevel"/>
    <w:tmpl w:val="DBE2E9D8"/>
    <w:lvl w:ilvl="0" w:tplc="10ACD642">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1C402FB"/>
    <w:multiLevelType w:val="hybridMultilevel"/>
    <w:tmpl w:val="2EC82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6C4D21"/>
    <w:multiLevelType w:val="hybridMultilevel"/>
    <w:tmpl w:val="3DC07CFA"/>
    <w:lvl w:ilvl="0" w:tplc="A858E268">
      <w:start w:val="6"/>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BA1880"/>
    <w:multiLevelType w:val="hybridMultilevel"/>
    <w:tmpl w:val="23BC3982"/>
    <w:lvl w:ilvl="0" w:tplc="08090001">
      <w:start w:val="1"/>
      <w:numFmt w:val="bullet"/>
      <w:lvlText w:val=""/>
      <w:lvlJc w:val="left"/>
      <w:pPr>
        <w:tabs>
          <w:tab w:val="num" w:pos="782"/>
        </w:tabs>
        <w:ind w:left="782" w:hanging="360"/>
      </w:pPr>
      <w:rPr>
        <w:rFonts w:ascii="Symbol" w:hAnsi="Symbol" w:hint="default"/>
      </w:rPr>
    </w:lvl>
    <w:lvl w:ilvl="1" w:tplc="08090003" w:tentative="1">
      <w:start w:val="1"/>
      <w:numFmt w:val="bullet"/>
      <w:lvlText w:val="o"/>
      <w:lvlJc w:val="left"/>
      <w:pPr>
        <w:tabs>
          <w:tab w:val="num" w:pos="1502"/>
        </w:tabs>
        <w:ind w:left="1502" w:hanging="360"/>
      </w:pPr>
      <w:rPr>
        <w:rFonts w:ascii="Courier New" w:hAnsi="Courier New" w:hint="default"/>
      </w:rPr>
    </w:lvl>
    <w:lvl w:ilvl="2" w:tplc="08090005" w:tentative="1">
      <w:start w:val="1"/>
      <w:numFmt w:val="bullet"/>
      <w:lvlText w:val=""/>
      <w:lvlJc w:val="left"/>
      <w:pPr>
        <w:tabs>
          <w:tab w:val="num" w:pos="2222"/>
        </w:tabs>
        <w:ind w:left="2222" w:hanging="360"/>
      </w:pPr>
      <w:rPr>
        <w:rFonts w:ascii="Wingdings" w:hAnsi="Wingdings" w:hint="default"/>
      </w:rPr>
    </w:lvl>
    <w:lvl w:ilvl="3" w:tplc="08090001" w:tentative="1">
      <w:start w:val="1"/>
      <w:numFmt w:val="bullet"/>
      <w:lvlText w:val=""/>
      <w:lvlJc w:val="left"/>
      <w:pPr>
        <w:tabs>
          <w:tab w:val="num" w:pos="2942"/>
        </w:tabs>
        <w:ind w:left="2942" w:hanging="360"/>
      </w:pPr>
      <w:rPr>
        <w:rFonts w:ascii="Symbol" w:hAnsi="Symbol" w:hint="default"/>
      </w:rPr>
    </w:lvl>
    <w:lvl w:ilvl="4" w:tplc="08090003" w:tentative="1">
      <w:start w:val="1"/>
      <w:numFmt w:val="bullet"/>
      <w:lvlText w:val="o"/>
      <w:lvlJc w:val="left"/>
      <w:pPr>
        <w:tabs>
          <w:tab w:val="num" w:pos="3662"/>
        </w:tabs>
        <w:ind w:left="3662" w:hanging="360"/>
      </w:pPr>
      <w:rPr>
        <w:rFonts w:ascii="Courier New" w:hAnsi="Courier New" w:hint="default"/>
      </w:rPr>
    </w:lvl>
    <w:lvl w:ilvl="5" w:tplc="08090005" w:tentative="1">
      <w:start w:val="1"/>
      <w:numFmt w:val="bullet"/>
      <w:lvlText w:val=""/>
      <w:lvlJc w:val="left"/>
      <w:pPr>
        <w:tabs>
          <w:tab w:val="num" w:pos="4382"/>
        </w:tabs>
        <w:ind w:left="4382" w:hanging="360"/>
      </w:pPr>
      <w:rPr>
        <w:rFonts w:ascii="Wingdings" w:hAnsi="Wingdings" w:hint="default"/>
      </w:rPr>
    </w:lvl>
    <w:lvl w:ilvl="6" w:tplc="08090001" w:tentative="1">
      <w:start w:val="1"/>
      <w:numFmt w:val="bullet"/>
      <w:lvlText w:val=""/>
      <w:lvlJc w:val="left"/>
      <w:pPr>
        <w:tabs>
          <w:tab w:val="num" w:pos="5102"/>
        </w:tabs>
        <w:ind w:left="5102" w:hanging="360"/>
      </w:pPr>
      <w:rPr>
        <w:rFonts w:ascii="Symbol" w:hAnsi="Symbol" w:hint="default"/>
      </w:rPr>
    </w:lvl>
    <w:lvl w:ilvl="7" w:tplc="08090003" w:tentative="1">
      <w:start w:val="1"/>
      <w:numFmt w:val="bullet"/>
      <w:lvlText w:val="o"/>
      <w:lvlJc w:val="left"/>
      <w:pPr>
        <w:tabs>
          <w:tab w:val="num" w:pos="5822"/>
        </w:tabs>
        <w:ind w:left="5822" w:hanging="360"/>
      </w:pPr>
      <w:rPr>
        <w:rFonts w:ascii="Courier New" w:hAnsi="Courier New" w:hint="default"/>
      </w:rPr>
    </w:lvl>
    <w:lvl w:ilvl="8" w:tplc="08090005" w:tentative="1">
      <w:start w:val="1"/>
      <w:numFmt w:val="bullet"/>
      <w:lvlText w:val=""/>
      <w:lvlJc w:val="left"/>
      <w:pPr>
        <w:tabs>
          <w:tab w:val="num" w:pos="6542"/>
        </w:tabs>
        <w:ind w:left="6542" w:hanging="360"/>
      </w:pPr>
      <w:rPr>
        <w:rFonts w:ascii="Wingdings" w:hAnsi="Wingdings" w:hint="default"/>
      </w:rPr>
    </w:lvl>
  </w:abstractNum>
  <w:abstractNum w:abstractNumId="8" w15:restartNumberingAfterBreak="0">
    <w:nsid w:val="2F4F2377"/>
    <w:multiLevelType w:val="hybridMultilevel"/>
    <w:tmpl w:val="CDE2175C"/>
    <w:lvl w:ilvl="0" w:tplc="10ACD642">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A395773"/>
    <w:multiLevelType w:val="hybridMultilevel"/>
    <w:tmpl w:val="62AAAA30"/>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9F2B17"/>
    <w:multiLevelType w:val="hybridMultilevel"/>
    <w:tmpl w:val="B1EAD322"/>
    <w:lvl w:ilvl="0" w:tplc="220C7A4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4E200F"/>
    <w:multiLevelType w:val="hybridMultilevel"/>
    <w:tmpl w:val="14F69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40857"/>
    <w:multiLevelType w:val="hybridMultilevel"/>
    <w:tmpl w:val="EC92204A"/>
    <w:lvl w:ilvl="0" w:tplc="10ACD642">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4997061"/>
    <w:multiLevelType w:val="hybridMultilevel"/>
    <w:tmpl w:val="F7CAC2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5024EB9"/>
    <w:multiLevelType w:val="hybridMultilevel"/>
    <w:tmpl w:val="C86A11E4"/>
    <w:lvl w:ilvl="0" w:tplc="C0E47440">
      <w:start w:val="1"/>
      <w:numFmt w:val="lowerLetter"/>
      <w:lvlText w:val="%1)"/>
      <w:lvlJc w:val="left"/>
      <w:pPr>
        <w:ind w:left="1080" w:hanging="360"/>
      </w:pPr>
      <w:rPr>
        <w:rFonts w:hint="default"/>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12"/>
  </w:num>
  <w:num w:numId="3">
    <w:abstractNumId w:val="8"/>
  </w:num>
  <w:num w:numId="4">
    <w:abstractNumId w:val="13"/>
  </w:num>
  <w:num w:numId="5">
    <w:abstractNumId w:val="7"/>
  </w:num>
  <w:num w:numId="6">
    <w:abstractNumId w:val="2"/>
  </w:num>
  <w:num w:numId="7">
    <w:abstractNumId w:val="9"/>
  </w:num>
  <w:num w:numId="8">
    <w:abstractNumId w:val="10"/>
  </w:num>
  <w:num w:numId="9">
    <w:abstractNumId w:val="4"/>
  </w:num>
  <w:num w:numId="10">
    <w:abstractNumId w:val="1"/>
  </w:num>
  <w:num w:numId="11">
    <w:abstractNumId w:val="14"/>
  </w:num>
  <w:num w:numId="12">
    <w:abstractNumId w:val="6"/>
  </w:num>
  <w:num w:numId="13">
    <w:abstractNumId w:val="0"/>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284"/>
    <w:rsid w:val="000C390F"/>
    <w:rsid w:val="000C4948"/>
    <w:rsid w:val="00146440"/>
    <w:rsid w:val="00164653"/>
    <w:rsid w:val="00204535"/>
    <w:rsid w:val="00234284"/>
    <w:rsid w:val="004B44EA"/>
    <w:rsid w:val="005077C2"/>
    <w:rsid w:val="006F214A"/>
    <w:rsid w:val="00730718"/>
    <w:rsid w:val="007D1B5A"/>
    <w:rsid w:val="00815330"/>
    <w:rsid w:val="00BE50E9"/>
    <w:rsid w:val="00C218E7"/>
    <w:rsid w:val="00D47275"/>
    <w:rsid w:val="00D54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E394BC"/>
  <w15:docId w15:val="{95E593D2-97D0-4DB6-B6EA-365F1E2A9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14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4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284"/>
  </w:style>
  <w:style w:type="paragraph" w:styleId="Footer">
    <w:name w:val="footer"/>
    <w:basedOn w:val="Normal"/>
    <w:link w:val="FooterChar"/>
    <w:uiPriority w:val="99"/>
    <w:unhideWhenUsed/>
    <w:rsid w:val="002342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284"/>
  </w:style>
  <w:style w:type="paragraph" w:styleId="BalloonText">
    <w:name w:val="Balloon Text"/>
    <w:basedOn w:val="Normal"/>
    <w:link w:val="BalloonTextChar"/>
    <w:uiPriority w:val="99"/>
    <w:semiHidden/>
    <w:unhideWhenUsed/>
    <w:rsid w:val="002342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284"/>
    <w:rPr>
      <w:rFonts w:ascii="Tahoma" w:hAnsi="Tahoma" w:cs="Tahoma"/>
      <w:sz w:val="16"/>
      <w:szCs w:val="16"/>
    </w:rPr>
  </w:style>
  <w:style w:type="table" w:styleId="TableGrid">
    <w:name w:val="Table Grid"/>
    <w:basedOn w:val="TableNormal"/>
    <w:uiPriority w:val="59"/>
    <w:rsid w:val="00507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7C2"/>
    <w:pPr>
      <w:ind w:left="720"/>
      <w:contextualSpacing/>
    </w:pPr>
  </w:style>
  <w:style w:type="character" w:styleId="Hyperlink">
    <w:name w:val="Hyperlink"/>
    <w:uiPriority w:val="99"/>
    <w:rsid w:val="006F214A"/>
    <w:rPr>
      <w:rFonts w:cs="Times New Roman"/>
      <w:color w:val="0000FF"/>
      <w:u w:val="single"/>
    </w:rPr>
  </w:style>
  <w:style w:type="paragraph" w:styleId="BodyText">
    <w:name w:val="Body Text"/>
    <w:basedOn w:val="Normal"/>
    <w:link w:val="BodyTextChar"/>
    <w:uiPriority w:val="99"/>
    <w:rsid w:val="006F214A"/>
    <w:pPr>
      <w:spacing w:after="0" w:line="240" w:lineRule="auto"/>
    </w:pPr>
    <w:rPr>
      <w:rFonts w:ascii="Arial" w:eastAsia="Times New Roman" w:hAnsi="Arial"/>
      <w:sz w:val="24"/>
      <w:szCs w:val="20"/>
    </w:rPr>
  </w:style>
  <w:style w:type="character" w:customStyle="1" w:styleId="BodyTextChar">
    <w:name w:val="Body Text Char"/>
    <w:basedOn w:val="DefaultParagraphFont"/>
    <w:link w:val="BodyText"/>
    <w:uiPriority w:val="99"/>
    <w:rsid w:val="006F214A"/>
    <w:rPr>
      <w:rFonts w:ascii="Arial" w:eastAsia="Times New Roman" w:hAnsi="Arial" w:cs="Times New Roman"/>
      <w:sz w:val="24"/>
      <w:szCs w:val="20"/>
    </w:rPr>
  </w:style>
  <w:style w:type="paragraph" w:customStyle="1" w:styleId="Default">
    <w:name w:val="Default"/>
    <w:rsid w:val="006F214A"/>
    <w:pPr>
      <w:widowControl w:val="0"/>
      <w:autoSpaceDE w:val="0"/>
      <w:autoSpaceDN w:val="0"/>
      <w:adjustRightInd w:val="0"/>
      <w:spacing w:after="0" w:line="240" w:lineRule="auto"/>
    </w:pPr>
    <w:rPr>
      <w:rFonts w:ascii="Calibri" w:eastAsia="Times New Roman"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eap.inf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oeapng.inf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08256-51BE-4172-9781-C0080D17E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2983</Words>
  <Characters>17008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Sacred Heart Catholic Primary School</vt:lpstr>
    </vt:vector>
  </TitlesOfParts>
  <Company>RM plc</Company>
  <LinksUpToDate>false</LinksUpToDate>
  <CharactersWithSpaces>19952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Sacred Heart Catholic Primary School</dc:title>
  <dc:creator>M Fusi</dc:creator>
  <cp:lastModifiedBy>Michelle Fusi</cp:lastModifiedBy>
  <cp:revision>2</cp:revision>
  <dcterms:created xsi:type="dcterms:W3CDTF">2022-02-28T17:30:00Z</dcterms:created>
  <dcterms:modified xsi:type="dcterms:W3CDTF">2022-02-28T17:30:00Z</dcterms:modified>
</cp:coreProperties>
</file>