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37BBBEA8" w:rsidR="00746124" w:rsidRDefault="00E7009D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286E32ED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2781300" cy="3648075"/>
                <wp:effectExtent l="0" t="0" r="19050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64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04B52500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5923E1" w14:textId="79CE7651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34C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9E07B4" wp14:editId="499A24AF">
                                  <wp:extent cx="798984" cy="980383"/>
                                  <wp:effectExtent l="0" t="0" r="1270" b="0"/>
                                  <wp:docPr id="1" name="Picture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59D299A-F536-63FA-0797-282A920F742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59D299A-F536-63FA-0797-282A920F742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0174" cy="9941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4082B5" w14:textId="2DF6D2D6" w:rsidR="00072C2A" w:rsidRPr="00E7009D" w:rsidRDefault="00A07C13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r w:rsidR="00E7009D"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ROOT WORDS </w:t>
                            </w: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8337655" w14:textId="57D42B96" w:rsidR="00A07C13" w:rsidRPr="00E7009D" w:rsidRDefault="00E7009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Grammar- HYPHENS, ACTIVE VOICE</w:t>
                            </w:r>
                            <w:r w:rsidR="00A07C13"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EEEDBA8" w14:textId="01990B03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67482CAF" w14:textId="024CECAA" w:rsidR="00E7009D" w:rsidRPr="00E7009D" w:rsidRDefault="00E7009D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Cs/>
                              </w:rPr>
                              <w:t xml:space="preserve">To use adverbials to enhance meaning </w:t>
                            </w:r>
                          </w:p>
                          <w:p w14:paraId="5C1FF0F3" w14:textId="6591EC85" w:rsidR="00E7009D" w:rsidRPr="00E7009D" w:rsidRDefault="00E7009D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Cs/>
                              </w:rPr>
                              <w:t>To describe settings, characters and atmosphere and integrate dialogue to convey character and advance the 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3pt;width:219pt;height:287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" fillcolor="white [3201]" strokeweight=".5pt">
                <v:textbox>
                  <w:txbxContent>
                    <w:p w14:paraId="282B861F" w14:textId="04B52500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5923E1" w14:textId="79CE7651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34C9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9E07B4" wp14:editId="499A24AF">
                            <wp:extent cx="798984" cy="980383"/>
                            <wp:effectExtent l="0" t="0" r="1270" b="0"/>
                            <wp:docPr id="1" name="Picture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59D299A-F536-63FA-0797-282A920F742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>
                                      <a:extLst>
                                        <a:ext uri="{FF2B5EF4-FFF2-40B4-BE49-F238E27FC236}">
                                          <a16:creationId xmlns:a16="http://schemas.microsoft.com/office/drawing/2014/main" id="{E59D299A-F536-63FA-0797-282A920F742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0174" cy="9941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4082B5" w14:textId="2DF6D2D6" w:rsidR="00072C2A" w:rsidRPr="00E7009D" w:rsidRDefault="00A07C13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r w:rsidR="00E7009D"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ROOT WORDS </w:t>
                      </w: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8337655" w14:textId="57D42B96" w:rsidR="00A07C13" w:rsidRPr="00E7009D" w:rsidRDefault="00E7009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Grammar- HYPHENS, ACTIVE VOICE</w:t>
                      </w:r>
                      <w:r w:rsidR="00A07C13"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EEEDBA8" w14:textId="01990B03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67482CAF" w14:textId="024CECAA" w:rsidR="00E7009D" w:rsidRPr="00E7009D" w:rsidRDefault="00E7009D" w:rsidP="00A07C13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E7009D">
                        <w:rPr>
                          <w:rFonts w:ascii="Comic Sans MS" w:hAnsi="Comic Sans MS"/>
                          <w:bCs/>
                        </w:rPr>
                        <w:t xml:space="preserve">To use adverbials to enhance meaning </w:t>
                      </w:r>
                    </w:p>
                    <w:p w14:paraId="5C1FF0F3" w14:textId="6591EC85" w:rsidR="00E7009D" w:rsidRPr="00E7009D" w:rsidRDefault="00E7009D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E7009D">
                        <w:rPr>
                          <w:rFonts w:ascii="Comic Sans MS" w:hAnsi="Comic Sans MS"/>
                          <w:bCs/>
                        </w:rPr>
                        <w:t>To describe settings, characters and atmosphere and integrate dialogue to convey character and advance the action.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5446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6FCF44EF">
                <wp:simplePos x="0" y="0"/>
                <wp:positionH relativeFrom="margin">
                  <wp:align>right</wp:align>
                </wp:positionH>
                <wp:positionV relativeFrom="paragraph">
                  <wp:posOffset>34119</wp:posOffset>
                </wp:positionV>
                <wp:extent cx="3372592" cy="3111690"/>
                <wp:effectExtent l="0" t="0" r="18415" b="1270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92" cy="3111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  <w:r w:rsidR="00D82817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349EEDCD" w14:textId="506E8B47" w:rsidR="00A07C13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put equivalent fractions on a number line </w:t>
                            </w:r>
                          </w:p>
                          <w:p w14:paraId="3BE207DF" w14:textId="3B506F01" w:rsidR="00E7009D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compare and order fractions </w:t>
                            </w:r>
                          </w:p>
                          <w:p w14:paraId="17BF500F" w14:textId="0FFBA080" w:rsidR="00E7009D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add and subtract fractions </w:t>
                            </w:r>
                          </w:p>
                          <w:p w14:paraId="4348FD68" w14:textId="00673110" w:rsidR="00E7009D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D1E29F" wp14:editId="219DD6A1">
                                  <wp:extent cx="2494134" cy="1310005"/>
                                  <wp:effectExtent l="0" t="0" r="1905" b="444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2580" cy="13144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47B3B3" w14:textId="77777777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6C6F1F" w:rsidRDefault="006C6F1F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5A5DB9" w:rsidRPr="00D82817" w:rsidRDefault="005A5DB9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C634C8" w:rsidRDefault="00C634C8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F13B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F13B4" w:rsidRPr="00CC6BA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7" type="#_x0000_t202" style="position:absolute;left:0;text-align:left;margin-left:214.35pt;margin-top:2.7pt;width:265.55pt;height:24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" fillcolor="white [3201]" strokeweight=".5pt">
                <v:textbox>
                  <w:txbxContent>
                    <w:p w14:paraId="17729E56" w14:textId="451EB5A3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  <w:r w:rsidR="00D82817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349EEDCD" w14:textId="506E8B47" w:rsidR="00A07C13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put equivalent fractions on a number line </w:t>
                      </w:r>
                    </w:p>
                    <w:p w14:paraId="3BE207DF" w14:textId="3B506F01" w:rsidR="00E7009D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compare and order fractions </w:t>
                      </w:r>
                    </w:p>
                    <w:p w14:paraId="17BF500F" w14:textId="0FFBA080" w:rsidR="00E7009D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add and subtract fractions </w:t>
                      </w:r>
                    </w:p>
                    <w:p w14:paraId="4348FD68" w14:textId="00673110" w:rsidR="00E7009D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D1E29F" wp14:editId="219DD6A1">
                            <wp:extent cx="2494134" cy="1310005"/>
                            <wp:effectExtent l="0" t="0" r="1905" b="444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2580" cy="13144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47B3B3" w14:textId="77777777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6C6F1F" w:rsidRDefault="006C6F1F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5A5DB9" w:rsidRPr="00D82817" w:rsidRDefault="005A5DB9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C634C8" w:rsidRDefault="00C634C8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F13B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F13B4" w:rsidRPr="00CC6BA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E67EAB7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3F1F00E5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067E14BC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1581150"/>
                <wp:effectExtent l="0" t="0" r="28575" b="1905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3B2DFE99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73C9F5E6" w14:textId="77777777" w:rsidR="00E7009D" w:rsidRDefault="00E7009D" w:rsidP="00E7009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Basketball lesson 3 to perform a free throw with consistency </w:t>
                            </w:r>
                          </w:p>
                          <w:p w14:paraId="1DE94586" w14:textId="77777777" w:rsidR="00A07C13" w:rsidRDefault="00A07C13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124.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" fillcolor="white [3201]" strokeweight=".5pt">
                <v:textbox>
                  <w:txbxContent>
                    <w:p w14:paraId="2A52BF24" w14:textId="3B2DFE99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73C9F5E6" w14:textId="77777777" w:rsidR="00E7009D" w:rsidRDefault="00E7009D" w:rsidP="00E7009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Basketball lesson 3 to perform a free throw with consistency </w:t>
                      </w:r>
                    </w:p>
                    <w:p w14:paraId="1DE94586" w14:textId="77777777" w:rsidR="00A07C13" w:rsidRDefault="00A07C13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28E05099" w:rsidR="00E1744A" w:rsidRDefault="00F646B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58A9C68E">
                <wp:simplePos x="0" y="0"/>
                <wp:positionH relativeFrom="margin">
                  <wp:posOffset>-333375</wp:posOffset>
                </wp:positionH>
                <wp:positionV relativeFrom="paragraph">
                  <wp:posOffset>354330</wp:posOffset>
                </wp:positionV>
                <wp:extent cx="1895475" cy="2581275"/>
                <wp:effectExtent l="0" t="0" r="28575" b="2857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013602E" w:rsid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3E147AAF" w14:textId="0B57CBE1" w:rsidR="006147B0" w:rsidRP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 xml:space="preserve">To review children’s knowledge of forces </w:t>
                            </w:r>
                          </w:p>
                          <w:p w14:paraId="42352951" w14:textId="142F7D51" w:rsid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>To understand that the Earth and objects are pulled towards each other and that this gravitational attraction causes objects to have</w:t>
                            </w:r>
                            <w:r w:rsidRPr="006147B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>weight.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6.25pt;margin-top:27.9pt;width:149.25pt;height:203.2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" fillcolor="white [3201]" strokeweight=".5pt">
                <v:textbox>
                  <w:txbxContent>
                    <w:p w14:paraId="7A9B320A" w14:textId="4013602E" w:rsid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3E147AAF" w14:textId="0B57CBE1" w:rsidR="006147B0" w:rsidRP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 xml:space="preserve">To review children’s knowledge of forces </w:t>
                      </w:r>
                    </w:p>
                    <w:p w14:paraId="42352951" w14:textId="142F7D51" w:rsid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>To understand that the Earth and objects are pulled towards each other and that this gravitational attraction causes objects to have</w:t>
                      </w:r>
                      <w:r w:rsidRPr="006147B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8"/>
                        </w:rPr>
                        <w:t xml:space="preserve"> </w:t>
                      </w: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>weight.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0361161A">
                <wp:simplePos x="0" y="0"/>
                <wp:positionH relativeFrom="margin">
                  <wp:posOffset>1876926</wp:posOffset>
                </wp:positionH>
                <wp:positionV relativeFrom="paragraph">
                  <wp:posOffset>164331</wp:posOffset>
                </wp:positionV>
                <wp:extent cx="2603333" cy="3007895"/>
                <wp:effectExtent l="19050" t="19050" r="45085" b="4064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333" cy="30078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581E0E" id="Rectangle: Rounded Corners 1" o:spid="_x0000_s1026" style="position:absolute;margin-left:147.8pt;margin-top:12.95pt;width:205pt;height:2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4AC7B68A" w14:textId="1A1C4BC3" w:rsidR="00E1744A" w:rsidRDefault="00134C9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73A6FC4">
                <wp:simplePos x="0" y="0"/>
                <wp:positionH relativeFrom="margin">
                  <wp:posOffset>1999397</wp:posOffset>
                </wp:positionH>
                <wp:positionV relativeFrom="paragraph">
                  <wp:posOffset>21523</wp:posOffset>
                </wp:positionV>
                <wp:extent cx="2314575" cy="2456597"/>
                <wp:effectExtent l="0" t="0" r="9525" b="127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56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D323A7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323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14:paraId="28E16F27" w14:textId="569925BB" w:rsidR="00D323A7" w:rsidRPr="00D323A7" w:rsidRDefault="00134C91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Autumn 2</w:t>
                            </w:r>
                          </w:p>
                          <w:p w14:paraId="1A04D991" w14:textId="147A9BC1" w:rsidR="00CC6BA4" w:rsidRPr="00D323A7" w:rsidRDefault="0089685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E7009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two</w:t>
                            </w:r>
                          </w:p>
                          <w:p w14:paraId="2EC0157B" w14:textId="0C14E3C1" w:rsidR="00CC6BA4" w:rsidRDefault="00134C91" w:rsidP="00D323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73BF35" wp14:editId="32209E84">
                                  <wp:extent cx="1346323" cy="1897285"/>
                                  <wp:effectExtent l="0" t="0" r="6350" b="8255"/>
                                  <wp:docPr id="2" name="Picture 2" descr="Ancient Greeks/Greece Editable Topic Book Covers (SB6969) - Sparkle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cient Greeks/Greece Editable Topic Book Covers (SB6969) - Sparkle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300" cy="1929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7.45pt;margin-top:1.7pt;width:182.25pt;height:193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" fillcolor="white [3201]" stroked="f" strokeweight=".5pt">
                <v:textbox>
                  <w:txbxContent>
                    <w:p w14:paraId="6BB7A56E" w14:textId="1B397B3C" w:rsidR="00CC6BA4" w:rsidRPr="00D323A7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323A7">
                        <w:rPr>
                          <w:rFonts w:ascii="Comic Sans MS" w:hAnsi="Comic Sans MS"/>
                          <w:sz w:val="28"/>
                          <w:szCs w:val="28"/>
                        </w:rPr>
                        <w:t>Year 6</w:t>
                      </w:r>
                    </w:p>
                    <w:p w14:paraId="28E16F27" w14:textId="569925BB" w:rsidR="00D323A7" w:rsidRPr="00D323A7" w:rsidRDefault="00134C91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Autumn 2</w:t>
                      </w:r>
                    </w:p>
                    <w:p w14:paraId="1A04D991" w14:textId="147A9BC1" w:rsidR="00CC6BA4" w:rsidRPr="00D323A7" w:rsidRDefault="0089685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E7009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two</w:t>
                      </w:r>
                    </w:p>
                    <w:p w14:paraId="2EC0157B" w14:textId="0C14E3C1" w:rsidR="00CC6BA4" w:rsidRDefault="00134C91" w:rsidP="00D323A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73BF35" wp14:editId="32209E84">
                            <wp:extent cx="1346323" cy="1897285"/>
                            <wp:effectExtent l="0" t="0" r="6350" b="8255"/>
                            <wp:docPr id="2" name="Picture 2" descr="Ancient Greeks/Greece Editable Topic Book Covers (SB6969) - Sparkle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cient Greeks/Greece Editable Topic Book Covers (SB6969) - Sparkle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300" cy="1929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9D43B08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5E570FDF" w:rsidR="00E1744A" w:rsidRDefault="00C634C8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5D97B387">
                <wp:simplePos x="0" y="0"/>
                <wp:positionH relativeFrom="margin">
                  <wp:align>right</wp:align>
                </wp:positionH>
                <wp:positionV relativeFrom="paragraph">
                  <wp:posOffset>78741</wp:posOffset>
                </wp:positionV>
                <wp:extent cx="1895475" cy="2076450"/>
                <wp:effectExtent l="0" t="0" r="28575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25EB746A" w:rsidR="00BB7730" w:rsidRDefault="00E36C2B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5E08C99C" w14:textId="77777777" w:rsidR="005A5303" w:rsidRPr="00F63961" w:rsidRDefault="005A5303" w:rsidP="005A5303">
                            <w:pPr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</w:pPr>
                            <w:r w:rsidRPr="00F63961"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  <w:t>Read &amp; annotate Hannah’s Canticle.</w:t>
                            </w:r>
                            <w:r w:rsidRPr="00F63961"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  <w:br/>
                              <w:t xml:space="preserve">Connect–Extend–Challenge </w:t>
                            </w:r>
                          </w:p>
                          <w:p w14:paraId="122B42E3" w14:textId="77777777" w:rsidR="005A5303" w:rsidRDefault="005A5303" w:rsidP="005A5303">
                            <w:pPr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</w:pPr>
                            <w:r w:rsidRPr="00F63961"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  <w:t>(link to Sarah &amp; Mary).</w:t>
                            </w:r>
                            <w:r w:rsidRPr="00F63961"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  <w:br/>
                            </w:r>
                            <w:r w:rsidRPr="00F63961">
                              <w:rPr>
                                <w:rFonts w:ascii="Candara" w:hAnsi="Candara"/>
                                <w:b/>
                                <w:sz w:val="24"/>
                                <w:szCs w:val="24"/>
                              </w:rPr>
                              <w:t>Add Hannah to timeline.</w:t>
                            </w:r>
                          </w:p>
                          <w:p w14:paraId="54DDC3B9" w14:textId="797ECF14" w:rsidR="00E7009D" w:rsidRPr="00E7009D" w:rsidRDefault="00E7009D" w:rsidP="00BB77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6.2pt;width:149.25pt;height:163.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" fillcolor="white [3201]" strokeweight=".5pt">
                <v:textbox>
                  <w:txbxContent>
                    <w:p w14:paraId="63E61D5F" w14:textId="25EB746A" w:rsidR="00BB7730" w:rsidRDefault="00E36C2B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5E08C99C" w14:textId="77777777" w:rsidR="005A5303" w:rsidRPr="00F63961" w:rsidRDefault="005A5303" w:rsidP="005A5303">
                      <w:pPr>
                        <w:rPr>
                          <w:rFonts w:ascii="Candara" w:hAnsi="Candara"/>
                          <w:sz w:val="24"/>
                          <w:szCs w:val="24"/>
                        </w:rPr>
                      </w:pPr>
                      <w:r w:rsidRPr="00F63961">
                        <w:rPr>
                          <w:rFonts w:ascii="Candara" w:hAnsi="Candara"/>
                          <w:sz w:val="24"/>
                          <w:szCs w:val="24"/>
                        </w:rPr>
                        <w:t>Read &amp; annotate Hannah’s Canticle.</w:t>
                      </w:r>
                      <w:r w:rsidRPr="00F63961">
                        <w:rPr>
                          <w:rFonts w:ascii="Candara" w:hAnsi="Candara"/>
                          <w:sz w:val="24"/>
                          <w:szCs w:val="24"/>
                        </w:rPr>
                        <w:br/>
                        <w:t xml:space="preserve">Connect–Extend–Challenge </w:t>
                      </w:r>
                    </w:p>
                    <w:p w14:paraId="122B42E3" w14:textId="77777777" w:rsidR="005A5303" w:rsidRDefault="005A5303" w:rsidP="005A5303">
                      <w:pPr>
                        <w:rPr>
                          <w:rFonts w:ascii="Candara" w:hAnsi="Candara"/>
                          <w:sz w:val="24"/>
                          <w:szCs w:val="24"/>
                        </w:rPr>
                      </w:pPr>
                      <w:r w:rsidRPr="00F63961">
                        <w:rPr>
                          <w:rFonts w:ascii="Candara" w:hAnsi="Candara"/>
                          <w:sz w:val="24"/>
                          <w:szCs w:val="24"/>
                        </w:rPr>
                        <w:t>(link to Sarah &amp; Mary).</w:t>
                      </w:r>
                      <w:r w:rsidRPr="00F63961">
                        <w:rPr>
                          <w:rFonts w:ascii="Candara" w:hAnsi="Candara"/>
                          <w:sz w:val="24"/>
                          <w:szCs w:val="24"/>
                        </w:rPr>
                        <w:br/>
                      </w:r>
                      <w:r w:rsidRPr="00F63961">
                        <w:rPr>
                          <w:rFonts w:ascii="Candara" w:hAnsi="Candara"/>
                          <w:b/>
                          <w:sz w:val="24"/>
                          <w:szCs w:val="24"/>
                        </w:rPr>
                        <w:t>Add Hannah to timeline.</w:t>
                      </w:r>
                    </w:p>
                    <w:p w14:paraId="54DDC3B9" w14:textId="797ECF14" w:rsidR="00E7009D" w:rsidRPr="00E7009D" w:rsidRDefault="00E7009D" w:rsidP="00BB7730">
                      <w:pPr>
                        <w:jc w:val="center"/>
                        <w:rPr>
                          <w:rFonts w:ascii="Comic Sans MS" w:hAnsi="Comic Sans MS"/>
                          <w:bCs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5579F3" w14:textId="1814503E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645B39BE">
                <wp:simplePos x="0" y="0"/>
                <wp:positionH relativeFrom="column">
                  <wp:posOffset>-207277</wp:posOffset>
                </wp:positionH>
                <wp:positionV relativeFrom="paragraph">
                  <wp:posOffset>1502309</wp:posOffset>
                </wp:positionV>
                <wp:extent cx="1895475" cy="2351314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6C6F1F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-16.3pt;margin-top:118.3pt;width:149.25pt;height:185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" fillcolor="white [3201]" strokeweight=".5pt">
                <v:textbox>
                  <w:txbxContent>
                    <w:p w14:paraId="423237A1" w14:textId="2533DE22" w:rsidR="006C6F1F" w:rsidRDefault="002E2835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428EC4C" wp14:editId="10FE0FDB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1E640B9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15D0BDD7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7F132037">
                <wp:simplePos x="0" y="0"/>
                <wp:positionH relativeFrom="column">
                  <wp:posOffset>1790700</wp:posOffset>
                </wp:positionH>
                <wp:positionV relativeFrom="paragraph">
                  <wp:posOffset>33020</wp:posOffset>
                </wp:positionV>
                <wp:extent cx="2674961" cy="1304925"/>
                <wp:effectExtent l="0" t="0" r="1143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E57898" w14:textId="12F19AE0" w:rsidR="006147B0" w:rsidRDefault="006147B0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Music </w:t>
                            </w:r>
                          </w:p>
                          <w:p w14:paraId="59CF43E3" w14:textId="74D2F512" w:rsidR="006147B0" w:rsidRDefault="006147B0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To rehearse for the carol concert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3" type="#_x0000_t202" style="position:absolute;left:0;text-align:left;margin-left:141pt;margin-top:2.6pt;width:210.6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" fillcolor="white [3201]" strokeweight=".5pt">
                <v:textbox>
                  <w:txbxContent>
                    <w:p w14:paraId="0BE57898" w14:textId="12F19AE0" w:rsidR="006147B0" w:rsidRDefault="006147B0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Music </w:t>
                      </w:r>
                    </w:p>
                    <w:p w14:paraId="59CF43E3" w14:textId="74D2F512" w:rsidR="006147B0" w:rsidRDefault="006147B0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To rehearse for the carol concert </w:t>
                      </w:r>
                    </w:p>
                  </w:txbxContent>
                </v:textbox>
              </v:shape>
            </w:pict>
          </mc:Fallback>
        </mc:AlternateContent>
      </w:r>
    </w:p>
    <w:p w14:paraId="2268E0A9" w14:textId="040F9AE1" w:rsidR="00E1744A" w:rsidRDefault="00A07C13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0113D82A">
                <wp:simplePos x="0" y="0"/>
                <wp:positionH relativeFrom="margin">
                  <wp:posOffset>4752975</wp:posOffset>
                </wp:positionH>
                <wp:positionV relativeFrom="paragraph">
                  <wp:posOffset>77376</wp:posOffset>
                </wp:positionV>
                <wp:extent cx="1895475" cy="1524000"/>
                <wp:effectExtent l="0" t="0" r="28575" b="1905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C9CFD" w14:textId="21DE9C10" w:rsidR="002E2835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7415D8B2" w14:textId="3DEC61D8" w:rsidR="00A07C13" w:rsidRDefault="006147B0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E830AB">
                              <w:t>To infer what type of people the Ancient Greeks were by handling and observing artefacts.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4" type="#_x0000_t202" style="position:absolute;left:0;text-align:left;margin-left:374.25pt;margin-top:6.1pt;width:149.25pt;height:120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" fillcolor="white [3201]" strokeweight=".5pt">
                <v:textbox>
                  <w:txbxContent>
                    <w:p w14:paraId="61DC9CFD" w14:textId="21DE9C10" w:rsidR="002E2835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7415D8B2" w14:textId="3DEC61D8" w:rsidR="00A07C13" w:rsidRDefault="006147B0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E830AB">
                        <w:t>To infer what type of people the Ancient Greeks were by handling and observing artefacts.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41071B8D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6379" w:type="dxa"/>
          </w:tcPr>
          <w:p w14:paraId="5C27ABBC" w14:textId="10DB1D7E" w:rsidR="004C1F9E" w:rsidRPr="004C1F9E" w:rsidRDefault="004C1F9E" w:rsidP="009500FB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9E5320">
        <w:trPr>
          <w:trHeight w:val="2928"/>
        </w:trPr>
        <w:tc>
          <w:tcPr>
            <w:tcW w:w="3964" w:type="dxa"/>
          </w:tcPr>
          <w:p w14:paraId="4980BE8B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3D129B5" w14:textId="5805D62C" w:rsidR="00072C2A" w:rsidRDefault="009500FB" w:rsidP="009500FB">
            <w:pPr>
              <w:pStyle w:val="ListParagraph"/>
              <w:rPr>
                <w:rFonts w:ascii="Comic Sans MS" w:hAnsi="Comic Sans MS"/>
                <w:b/>
                <w:bCs/>
                <w:u w:val="single"/>
              </w:rPr>
            </w:pPr>
            <w:r w:rsidRPr="009500FB">
              <w:rPr>
                <w:rFonts w:ascii="Comic Sans MS" w:hAnsi="Comic Sans MS"/>
                <w:bCs/>
              </w:rPr>
              <w:t xml:space="preserve">                 </w:t>
            </w:r>
            <w:r>
              <w:rPr>
                <w:rFonts w:ascii="Comic Sans MS" w:hAnsi="Comic Sans MS"/>
                <w:b/>
                <w:bCs/>
                <w:u w:val="single"/>
              </w:rPr>
              <w:t>ROOT WORDS</w:t>
            </w:r>
          </w:p>
          <w:p w14:paraId="4E18AFAF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determine</w:t>
            </w:r>
          </w:p>
          <w:p w14:paraId="24189A34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occupy</w:t>
            </w:r>
          </w:p>
          <w:p w14:paraId="5EE07742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communicate</w:t>
            </w:r>
          </w:p>
          <w:p w14:paraId="644C0BEC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separate</w:t>
            </w:r>
          </w:p>
          <w:p w14:paraId="54723A9E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explain</w:t>
            </w:r>
          </w:p>
          <w:p w14:paraId="3D3FB017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recommend</w:t>
            </w:r>
          </w:p>
          <w:p w14:paraId="4F534363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accommodate</w:t>
            </w:r>
          </w:p>
          <w:p w14:paraId="484D0F6C" w14:textId="77777777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appreciate</w:t>
            </w:r>
          </w:p>
          <w:p w14:paraId="1BA88C0B" w14:textId="2A65FC76" w:rsidR="009500FB" w:rsidRPr="009500FB" w:rsidRDefault="009500FB" w:rsidP="009500F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sz w:val="28"/>
                <w:szCs w:val="28"/>
              </w:rPr>
            </w:pPr>
            <w:r w:rsidRPr="009500FB">
              <w:rPr>
                <w:rFonts w:ascii="Comic Sans MS" w:hAnsi="Comic Sans MS" w:cs="ComicSansMS"/>
                <w:sz w:val="28"/>
                <w:szCs w:val="28"/>
              </w:rPr>
              <w:t>exaggerate</w:t>
            </w:r>
          </w:p>
          <w:p w14:paraId="4DA625BF" w14:textId="7DD8A152" w:rsidR="006147B0" w:rsidRPr="006147B0" w:rsidRDefault="009500FB" w:rsidP="009500FB">
            <w:pPr>
              <w:pStyle w:val="ListParagraph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 w:cs="ComicSansMS"/>
                <w:sz w:val="28"/>
                <w:szCs w:val="28"/>
              </w:rPr>
              <w:t xml:space="preserve">                      </w:t>
            </w:r>
            <w:r w:rsidRPr="009500FB">
              <w:rPr>
                <w:rFonts w:ascii="Comic Sans MS" w:hAnsi="Comic Sans MS" w:cs="ComicSansMS"/>
                <w:sz w:val="28"/>
                <w:szCs w:val="28"/>
              </w:rPr>
              <w:t>criticise</w:t>
            </w:r>
          </w:p>
        </w:tc>
      </w:tr>
      <w:tr w:rsidR="004C1F9E" w14:paraId="78B4635A" w14:textId="77777777" w:rsidTr="00E82E81">
        <w:tc>
          <w:tcPr>
            <w:tcW w:w="3964" w:type="dxa"/>
          </w:tcPr>
          <w:p w14:paraId="2296061D" w14:textId="77777777" w:rsid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BB62A2" w:rsidRP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7FC64D8C" w14:textId="77777777" w:rsidR="004C1F9E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17BAEA1F" w14:textId="3893907C" w:rsidR="00BB62A2" w:rsidRPr="00C11F55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 pages we would like them to answer will be in the front cover. </w:t>
            </w:r>
          </w:p>
        </w:tc>
      </w:tr>
      <w:tr w:rsidR="00072C2A" w14:paraId="4D9BC8FA" w14:textId="77777777" w:rsidTr="00072C2A">
        <w:tc>
          <w:tcPr>
            <w:tcW w:w="3964" w:type="dxa"/>
          </w:tcPr>
          <w:p w14:paraId="5A6B47E8" w14:textId="77777777" w:rsidR="00072C2A" w:rsidRDefault="00072C2A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  <w:p w14:paraId="3943873E" w14:textId="77777777" w:rsidR="009E5320" w:rsidRDefault="009E5320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E4FFA0A" w14:textId="25D1A681" w:rsidR="009E5320" w:rsidRPr="009E5320" w:rsidRDefault="009E5320" w:rsidP="004C1F9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9E532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DUE </w:t>
            </w:r>
            <w:r w:rsidR="006147B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Friday 22</w:t>
            </w:r>
            <w:r w:rsidR="006147B0" w:rsidRPr="006147B0">
              <w:rPr>
                <w:rFonts w:ascii="Comic Sans MS" w:hAnsi="Comic Sans MS"/>
                <w:b/>
                <w:bCs/>
                <w:sz w:val="28"/>
                <w:szCs w:val="28"/>
                <w:u w:val="single"/>
                <w:vertAlign w:val="superscript"/>
              </w:rPr>
              <w:t>nd</w:t>
            </w:r>
            <w:r w:rsidR="006147B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November </w:t>
            </w:r>
          </w:p>
          <w:p w14:paraId="5C68BB94" w14:textId="1E90AF48" w:rsidR="009E5320" w:rsidRPr="004C1F9E" w:rsidRDefault="009E5320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08A2D8B5" w14:textId="04740545" w:rsidR="00072C2A" w:rsidRDefault="006147B0" w:rsidP="004C1F9E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 xml:space="preserve">Design and make a Christmas decoration for the classroom that reflects your personality. </w:t>
            </w:r>
          </w:p>
          <w:p w14:paraId="71FAE355" w14:textId="009A27A0" w:rsidR="006147B0" w:rsidRDefault="006147B0" w:rsidP="004C1F9E">
            <w:pPr>
              <w:jc w:val="center"/>
              <w:rPr>
                <w:rFonts w:ascii="Comic Sans MS" w:hAnsi="Comic Sans MS"/>
                <w:bCs/>
                <w:sz w:val="28"/>
              </w:rPr>
            </w:pPr>
            <w:r>
              <w:rPr>
                <w:rFonts w:ascii="Comic Sans MS" w:hAnsi="Comic Sans MS"/>
                <w:bCs/>
                <w:sz w:val="28"/>
              </w:rPr>
              <w:t xml:space="preserve">Or </w:t>
            </w:r>
          </w:p>
          <w:p w14:paraId="34EEDAA0" w14:textId="747E6347" w:rsidR="006147B0" w:rsidRPr="006147B0" w:rsidRDefault="006147B0" w:rsidP="004C1F9E">
            <w:pPr>
              <w:jc w:val="center"/>
              <w:rPr>
                <w:rFonts w:ascii="Comic Sans MS" w:hAnsi="Comic Sans MS"/>
                <w:bCs/>
                <w:sz w:val="28"/>
              </w:rPr>
            </w:pPr>
            <w:r>
              <w:rPr>
                <w:rFonts w:ascii="Comic Sans MS" w:hAnsi="Comic Sans MS"/>
                <w:bCs/>
                <w:sz w:val="28"/>
              </w:rPr>
              <w:t xml:space="preserve">Write a Christmas card for your Buddy. </w:t>
            </w:r>
          </w:p>
          <w:p w14:paraId="619C8B60" w14:textId="33EC1F28" w:rsidR="006147B0" w:rsidRPr="004C1F9E" w:rsidRDefault="006147B0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  <w:tr w:rsidR="005C0336" w14:paraId="5B70123B" w14:textId="77777777" w:rsidTr="00E82E81">
        <w:tc>
          <w:tcPr>
            <w:tcW w:w="3964" w:type="dxa"/>
          </w:tcPr>
          <w:p w14:paraId="14206DB1" w14:textId="4F9962B5" w:rsidR="005C0336" w:rsidRPr="004C1F9E" w:rsidRDefault="005C0336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3A367C2F" w14:textId="56A4D1E7" w:rsidR="00072C2A" w:rsidRDefault="00BB62A2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If you would like something extra: </w:t>
            </w:r>
          </w:p>
          <w:p w14:paraId="37632F21" w14:textId="60D9AD15" w:rsidR="00BB62A2" w:rsidRPr="00BB62A2" w:rsidRDefault="00BB62A2" w:rsidP="00BB62A2">
            <w:pPr>
              <w:rPr>
                <w:rFonts w:ascii="Comic Sans MS" w:hAnsi="Comic Sans MS"/>
              </w:rPr>
            </w:pPr>
            <w:r w:rsidRPr="00BB62A2">
              <w:rPr>
                <w:rFonts w:ascii="Comic Sans MS" w:hAnsi="Comic Sans MS"/>
              </w:rPr>
              <w:t xml:space="preserve">Arithmetic aerobics </w:t>
            </w:r>
          </w:p>
          <w:p w14:paraId="24C47A36" w14:textId="2F9DD9FA" w:rsidR="00BB62A2" w:rsidRPr="00BB62A2" w:rsidRDefault="00BB62A2" w:rsidP="00BB62A2">
            <w:pPr>
              <w:rPr>
                <w:rFonts w:ascii="Comic Sans MS" w:hAnsi="Comic Sans MS"/>
              </w:rPr>
            </w:pPr>
            <w:r w:rsidRPr="00BB62A2">
              <w:rPr>
                <w:rFonts w:ascii="Comic Sans MS" w:hAnsi="Comic Sans MS"/>
              </w:rPr>
              <w:t xml:space="preserve">Reading challenge </w:t>
            </w:r>
            <w:r>
              <w:rPr>
                <w:rFonts w:ascii="Comic Sans MS" w:hAnsi="Comic Sans MS"/>
              </w:rPr>
              <w:t xml:space="preserve">(at the back of the homework diary) </w:t>
            </w:r>
          </w:p>
          <w:p w14:paraId="08852E20" w14:textId="77777777" w:rsidR="00BB62A2" w:rsidRDefault="00BB62A2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3B1CD04E" w14:textId="554995B6" w:rsidR="00072C2A" w:rsidRPr="004C1F9E" w:rsidRDefault="00072C2A" w:rsidP="008539A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77777777" w:rsidR="00BB62A2" w:rsidRDefault="00BB62A2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4147792">
    <w:abstractNumId w:val="7"/>
    <w:lvlOverride w:ilvl="0">
      <w:startOverride w:val="1"/>
    </w:lvlOverride>
  </w:num>
  <w:num w:numId="2" w16cid:durableId="1650476952">
    <w:abstractNumId w:val="7"/>
    <w:lvlOverride w:ilvl="0">
      <w:startOverride w:val="2"/>
    </w:lvlOverride>
  </w:num>
  <w:num w:numId="3" w16cid:durableId="1232304183">
    <w:abstractNumId w:val="2"/>
  </w:num>
  <w:num w:numId="4" w16cid:durableId="739668607">
    <w:abstractNumId w:val="3"/>
  </w:num>
  <w:num w:numId="5" w16cid:durableId="1683362426">
    <w:abstractNumId w:val="6"/>
  </w:num>
  <w:num w:numId="6" w16cid:durableId="751196599">
    <w:abstractNumId w:val="4"/>
  </w:num>
  <w:num w:numId="7" w16cid:durableId="1365206215">
    <w:abstractNumId w:val="1"/>
  </w:num>
  <w:num w:numId="8" w16cid:durableId="387530349">
    <w:abstractNumId w:val="0"/>
  </w:num>
  <w:num w:numId="9" w16cid:durableId="17870384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72C2A"/>
    <w:rsid w:val="000D58C6"/>
    <w:rsid w:val="000F6A3B"/>
    <w:rsid w:val="00134C91"/>
    <w:rsid w:val="001436A1"/>
    <w:rsid w:val="001A37C6"/>
    <w:rsid w:val="001B6079"/>
    <w:rsid w:val="002243CC"/>
    <w:rsid w:val="002E2835"/>
    <w:rsid w:val="0047407E"/>
    <w:rsid w:val="004C1F9E"/>
    <w:rsid w:val="005A5303"/>
    <w:rsid w:val="005A5DB9"/>
    <w:rsid w:val="005C0336"/>
    <w:rsid w:val="005C3492"/>
    <w:rsid w:val="006147B0"/>
    <w:rsid w:val="0065215F"/>
    <w:rsid w:val="00655358"/>
    <w:rsid w:val="00661C94"/>
    <w:rsid w:val="0066204B"/>
    <w:rsid w:val="006C6F1F"/>
    <w:rsid w:val="00735446"/>
    <w:rsid w:val="00746124"/>
    <w:rsid w:val="007B5F69"/>
    <w:rsid w:val="008539AE"/>
    <w:rsid w:val="00896859"/>
    <w:rsid w:val="008F42E6"/>
    <w:rsid w:val="009500FB"/>
    <w:rsid w:val="00950630"/>
    <w:rsid w:val="00974C9D"/>
    <w:rsid w:val="0097731E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C661A"/>
    <w:rsid w:val="00AF3772"/>
    <w:rsid w:val="00B76E16"/>
    <w:rsid w:val="00BB62A2"/>
    <w:rsid w:val="00BB7730"/>
    <w:rsid w:val="00C11F55"/>
    <w:rsid w:val="00C2375A"/>
    <w:rsid w:val="00C45DC4"/>
    <w:rsid w:val="00C634C8"/>
    <w:rsid w:val="00C72510"/>
    <w:rsid w:val="00C81BD5"/>
    <w:rsid w:val="00CC6BA4"/>
    <w:rsid w:val="00D1795F"/>
    <w:rsid w:val="00D323A7"/>
    <w:rsid w:val="00D82817"/>
    <w:rsid w:val="00DD0DA3"/>
    <w:rsid w:val="00E1744A"/>
    <w:rsid w:val="00E21688"/>
    <w:rsid w:val="00E36C2B"/>
    <w:rsid w:val="00E7009D"/>
    <w:rsid w:val="00E82E81"/>
    <w:rsid w:val="00F646BE"/>
    <w:rsid w:val="00F83A02"/>
    <w:rsid w:val="00FB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2024-11-03T21:37:00Z</cp:lastPrinted>
  <dcterms:created xsi:type="dcterms:W3CDTF">2025-11-05T14:46:00Z</dcterms:created>
  <dcterms:modified xsi:type="dcterms:W3CDTF">2025-11-05T14:47:00Z</dcterms:modified>
</cp:coreProperties>
</file>